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3B54" w:rsidRPr="00A33B54" w:rsidRDefault="00A33B54" w:rsidP="00A33B54">
      <w:pPr>
        <w:jc w:val="both"/>
        <w:rPr>
          <w:rFonts w:ascii="Times New Roman" w:hAnsi="Times New Roman"/>
        </w:rPr>
      </w:pPr>
      <w:r w:rsidRPr="00A33B54">
        <w:rPr>
          <w:rFonts w:ascii="Times New Roman" w:hAnsi="Times New Roman"/>
        </w:rPr>
        <w:t>Kedves Cserkésztestvérek!</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2012-ben a bizalmatokat kértem Érsekújvárban, illendő tehát, hogy az elmúlt évek tevékenységéről számot is adjak most, amikor tisztújításra készül szövetségünk. A Szövetségi Cserkésztanács vezetésére nagy nevek után kaptam lehetőséget. „Haj dicső elődök, nyalka cifra hősök” – ahogy a Toldiban olvashatjuk… Massányi Lajos és Török András tevékenysége ebben a tisztségben mindig mérce volt számomra, még ha méltatlan is, hogy hozzájuk próbálom hasonlítani magamat. Az biztos, hogy az SZCST elnöki székben ülve némileg megváltozik a perspektíva. A szövetségi felső vezetésbe a mozgalmi oldalról érkeztem. Akik már legalább annyi dologra emlékeznek, mint én, tudják, hogy két cikluson át vezetőképző vezetőtiszt voltam, két éven át pedig az 1. sz. gróf Esterházy János cserkészcsapat vezetőjeként megbízottként felügyeltem a vezetőképzést. Így elsősorban a VK gyakorlatorientált szemlélete volt az a meghatározó cserkésztapasztalat, amire támaszkodhattam. Az SZCST-ben azonban alapvetően más jellegű tevékenység folyt, amelyre mentálisan nekem is át kellett állnom.</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A Szövetségi Cserkésztanács mindvégig teljes létszámmal működött. A kontinuitást személyében képviselő Török András 2012 végén, a Mária-út kiépítésének projektje kapcsán elhatalmasodó, máig tartó teendői miatt lemondott a tagságról, az abban az időben külföldön dolgozó Juhász Gergely nem tudta vállalni a jelölést, így az SZCST a listán következő Mura Gál Angelikát kooptálta. Egyéb személyi változás nem történt.</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A Szövetségi Cserkésztanács a tegnapival együtt összesen 23 alkalommal ülésezett, ez átlagosan évi 5,75 ülést jelent. E négy év alatt két Alapszabály-módosításra került sor, mindkettő nagy volumenű volt, az első a jelenleg még pár óráig meglevő szervezeti keretek közt hajtott végre radikális változásokat, a második pedig alapjaiban alakította át mozgalmunk szerkezetét. Ezért is ülünk ma itt, és nem jövő februárban.</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 xml:space="preserve">2012-es megválasztásunk után mindjárt nagy fába vágtuk fejszénket, és nekikezdtünk az Alapszabály módosításának.  Célul tűztük ki, hogy rövid időn belül az SZMCS minden szabályzatát aktualizáljuk. Mint tudjátok, belső szabályzatainkat az SZCST módosíthatja, egyedül az ASZ módosításához szükséges a közgyűlés kétharmados jóváhagyása. Ennek a munkának a keretében sikerült aktualizálni az 1. sz. gróf Esterházy János Vezetőképző Cserkészcsapat Szervezeti és Működési Szabályzatát, a Táborozási Szabályzatot, a Pénzügyi és Gazdálkodási Szabályzatot. A Fegyelmi Szabályzat aktualizálásával viszont, részben a Fegyelmi Bizottság együttműködésének hiánya miatt, nem került sor. A Ruházati Szabályzat revíziójára sem. A Szervezeti és Működési Szabályzatot az új struktúra függvényében aktualizáltuk, de az biztos, hogy ezt, a működés gyakorlati tapasztalatait látva, a jövőben a gyakorlathoz kell majd igazítani. Ezt nem tudtuk megcsinálni, mivel egyelőre még csak elmélet van. A Cserkészszimbólumok Szabályzata még nem készült el. </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Áprilisi ülésünkön Török András testvér kilátásba helyezte távozását a testületből, de szerencsére sikerült maradásra bírnunk. Az ülésen a Támogatások Kuratóriumával foglalkoztunk, melynek jótékony gazdasági hatásait azóta remélhetőleg már érezték azok, akiket érint. Ugyanezen az ülésen továbbgondoltuk a februári tiszti konferencia stratégiai tervezés részében elmondottakat, és tovább folytattuk az ASZ módosítását.</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 xml:space="preserve">Júniusi ülésünkön az ASZ módosítása mellett a Támogatások Kuratóriuma tevékenységét értékeltük, illetve meghallgattuk Gál Erik vezetőképző vezetőtiszt beszámolóját a vezetőképző táborok helyzetének alakulásáról. </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 xml:space="preserve">A nyári szünetet követően az Országos Akadályverseny, Métabajnokság és Tájékozódási Verseny idején ültünk össze Ipolyságon. Az ASZ módosítása mellett a 2012-es költségvetésről volt szó bővebben, és elemeztük a 2 százalékos adófelajánlásokat is. Mindezekre a pénzügyi beszámoló fog kitérni. Szó esett a közös segédtisztképzés kútba eséséről is. </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 xml:space="preserve">Ezt követően az őszi tiszti konferencia előestéjén ültünk össze. Az ASZ módosítása mellett foglalkoztunk a Nevelési Koncepció munkacsoport legutóbbi ülésének fejleményeivel, és a Mozgalmi Testület ülésével. Ugyanezen az ülésen kezdtük meg a közgyűlés előkészítését. </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Decemberben egy szeretetlakomára gyűltünk össze.  Ez az ülés informális volt ugyan, de a kötetlen beszélgetés mellett azért itt is volt szó fontos dolgokról, például a Magyar Nemzeti Nagytáborról és a Bi-Pi Kft.-ről.</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 xml:space="preserve">Szövetségi Cserkésztanács 2013-ban összesen hét alkalommal ülésezett. </w:t>
      </w:r>
    </w:p>
    <w:p w:rsidR="00A33B54" w:rsidRPr="00A33B54" w:rsidRDefault="00A33B54" w:rsidP="00A33B54">
      <w:pPr>
        <w:jc w:val="both"/>
        <w:rPr>
          <w:rFonts w:ascii="Times New Roman" w:hAnsi="Times New Roman"/>
        </w:rPr>
      </w:pPr>
      <w:r w:rsidRPr="00A33B54">
        <w:rPr>
          <w:rFonts w:ascii="Times New Roman" w:hAnsi="Times New Roman"/>
        </w:rPr>
        <w:t>Első, január 25-én tartott ülésünk egy komoly gazdasági témát, a szövetségünk 100%-os tulajdonában levő Bi-Pi Kft. pénzügyi és gazdasági helyzetét járta körül. Erre még többször visszatértünk az évek során, végül a várkonyi közgyűlésen a tagság bevonásával is keresett expanzív modellek bevezetésére, személyi kapacitás híján, mint annyi más esetben és területen, nem került sor. A gazdasági beszámolóban majd fogjátok hallani, a kft. most vegetál. Egy kiaknázatlan lehetőség.</w:t>
      </w:r>
    </w:p>
    <w:p w:rsidR="00A33B54" w:rsidRPr="00A33B54" w:rsidRDefault="00A33B54" w:rsidP="00A33B54">
      <w:pPr>
        <w:jc w:val="both"/>
        <w:rPr>
          <w:rFonts w:ascii="Times New Roman" w:hAnsi="Times New Roman"/>
        </w:rPr>
      </w:pPr>
      <w:r w:rsidRPr="00A33B54">
        <w:rPr>
          <w:rFonts w:ascii="Times New Roman" w:hAnsi="Times New Roman"/>
        </w:rPr>
        <w:t xml:space="preserve">A február 1-jén Ipolyságon megtartott ülésünk húzótémája az Alapszabály módosítása volt. Áttekintettük az beérkezett módosító indítványokat, az eredmények mindenki számára ismertek, aki ott volt a közgyűlésen, illetve olvasta a már új Alapszabályunkat. Az Alapszabály-módosítás egy egyéves, konstruktív együttgondolkodás végére tett pontot. </w:t>
      </w:r>
    </w:p>
    <w:p w:rsidR="00A33B54" w:rsidRPr="00A33B54" w:rsidRDefault="00A33B54" w:rsidP="00A33B54">
      <w:pPr>
        <w:jc w:val="both"/>
        <w:rPr>
          <w:rFonts w:ascii="Times New Roman" w:hAnsi="Times New Roman"/>
        </w:rPr>
      </w:pPr>
      <w:r w:rsidRPr="00A33B54">
        <w:rPr>
          <w:rFonts w:ascii="Times New Roman" w:hAnsi="Times New Roman"/>
        </w:rPr>
        <w:t>Áprilisban Komáromban ültünk össze. Az aktuális működési kérdések mellett a legnagyobb teret az Erzsébet-táborok körül kialakult helyzet oldása vette el.</w:t>
      </w:r>
    </w:p>
    <w:p w:rsidR="00A33B54" w:rsidRPr="00A33B54" w:rsidRDefault="00A33B54" w:rsidP="00A33B54">
      <w:pPr>
        <w:jc w:val="both"/>
        <w:rPr>
          <w:rFonts w:ascii="Times New Roman" w:hAnsi="Times New Roman"/>
        </w:rPr>
      </w:pPr>
      <w:r w:rsidRPr="00A33B54">
        <w:rPr>
          <w:rFonts w:ascii="Times New Roman" w:hAnsi="Times New Roman"/>
        </w:rPr>
        <w:t>Szeptemberben az akadályverseny idején, Bősben ültünk össze. Az ülésen vendégünk volt Lendvai Lintner Imere, a Külföldi Magyar Cserkészszövetség és a Magyar Cserkészszövetségek Fórumának elnöke, és Szórád Gábor, az Összmagyar Cserkésziroda vezetője. Látogatásuk célja az összmagyar cserkészstratégia implementációjának állásáról való információszerzés mellett az Erzsébet-táborok miatt megromlott szövetségközi kapcsolatok konszolidálása volt.</w:t>
      </w:r>
    </w:p>
    <w:p w:rsidR="00A33B54" w:rsidRPr="00A33B54" w:rsidRDefault="00A33B54" w:rsidP="00A33B54">
      <w:pPr>
        <w:jc w:val="both"/>
        <w:rPr>
          <w:rFonts w:ascii="Times New Roman" w:hAnsi="Times New Roman"/>
        </w:rPr>
      </w:pPr>
      <w:r w:rsidRPr="00A33B54">
        <w:rPr>
          <w:rFonts w:ascii="Times New Roman" w:hAnsi="Times New Roman"/>
        </w:rPr>
        <w:t>A novemberi szepsi cserkészvezetői konferencia éjszakáján csak egy rövid, ám annál lényegesebb, egypontos ülést tartottunk, amelyen a Cserkészbolt kőboltként való megszüntetéséről döntöttünk.</w:t>
      </w:r>
    </w:p>
    <w:p w:rsidR="00A33B54" w:rsidRPr="00A33B54" w:rsidRDefault="00A33B54" w:rsidP="00A33B54">
      <w:pPr>
        <w:jc w:val="both"/>
        <w:rPr>
          <w:rFonts w:ascii="Times New Roman" w:hAnsi="Times New Roman"/>
        </w:rPr>
      </w:pPr>
      <w:r w:rsidRPr="00A33B54">
        <w:rPr>
          <w:rFonts w:ascii="Times New Roman" w:hAnsi="Times New Roman"/>
        </w:rPr>
        <w:t>Decemberi ülésünkön két kooptálás történt. Az SZCST elfogadta Árki Zsuzsanna lemondását, helyére kooptálja Ravasz Renátát az Ellenőrző Bizottságba. Az SZCST elfogadta Takács Gabriella lemondását a Fegyelmi Bizottság elnöki posztjáról, helyére a volt elnök javaslatát mérlegelve Lengyel Zoltán bízta meg.</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2014-ben öt alkalommal üléseztünk. Olyan jellegű mozgalmi kérdésekkel, amelyeknek szervezeti továbbgyűrűzése volt, tavaly kevesebbet foglalkoztunk, több volt viszont a gazdasági jellegű kérdés és probléma, és ez olykor rámutatott működésünk korlátaira is.</w:t>
      </w:r>
    </w:p>
    <w:p w:rsidR="00A33B54" w:rsidRPr="00A33B54" w:rsidRDefault="00A33B54" w:rsidP="00A33B54">
      <w:pPr>
        <w:jc w:val="both"/>
        <w:rPr>
          <w:rFonts w:ascii="Times New Roman" w:hAnsi="Times New Roman"/>
        </w:rPr>
      </w:pPr>
      <w:r w:rsidRPr="00A33B54">
        <w:rPr>
          <w:rFonts w:ascii="Times New Roman" w:hAnsi="Times New Roman"/>
        </w:rPr>
        <w:t>Az első ülésünkre február 7-én, Nyékvárkonyban, az értékelő közgyűlés előestéjén került sor. Az ülésnek sok egyéb kisebb mellett két fő témája volt, a strukturális átalakítás ismertetése, ami a jelen közgyűlésen akár meg is valósulhat, az ócsadi ülést követően ez volt az első olyan fórum, ahol tágabb körben nyílt lehetőség ismertetni az eredményeket. A másik szövetségünk cége a Bi-Pi Kft. helyzete. Erről szó esett a másnapi közgyűlésen is, az azóta kialakult-rendeződő helyzet azonban a korábbi állapothoz képest egyelőre csak enyhébb elmozdulást jelent.</w:t>
      </w:r>
    </w:p>
    <w:p w:rsidR="00A33B54" w:rsidRPr="00A33B54" w:rsidRDefault="00A33B54" w:rsidP="00A33B54">
      <w:pPr>
        <w:jc w:val="both"/>
        <w:rPr>
          <w:rFonts w:ascii="Times New Roman" w:hAnsi="Times New Roman"/>
        </w:rPr>
      </w:pPr>
      <w:r w:rsidRPr="00A33B54">
        <w:rPr>
          <w:rFonts w:ascii="Times New Roman" w:hAnsi="Times New Roman"/>
        </w:rPr>
        <w:t>A március 28-ai ülésen szintén gazdasági kérdések domináltak, úgy mint a vezetőképző táborok finanszírozása, a Cserkész című havilapunk gazdasági helyzete, a tagdíjak kérdése, a csapattámogatási rendszer. Parázs és hosszú vitát követően döntés született arról is, hogy a Bi-Pi Kft. profilját egyelőre nem bővítjük, hanem a jelenlegi lehetőségek között, a kőbolt megszüntetésével e-shoppá alakítjuk, a termet pedig lehetőség szerint kiadjuk.</w:t>
      </w:r>
    </w:p>
    <w:p w:rsidR="00A33B54" w:rsidRPr="00A33B54" w:rsidRDefault="00A33B54" w:rsidP="00A33B54">
      <w:pPr>
        <w:jc w:val="both"/>
        <w:rPr>
          <w:rFonts w:ascii="Times New Roman" w:hAnsi="Times New Roman"/>
        </w:rPr>
      </w:pPr>
      <w:r w:rsidRPr="00A33B54">
        <w:rPr>
          <w:rFonts w:ascii="Times New Roman" w:hAnsi="Times New Roman"/>
        </w:rPr>
        <w:t>Soron következő ülésünkre június 20-án, az Esterházy-piknik előtt került sor, Paláston. Az egyik húzótéma kevésbe frekventált ingatlanjaink helyzete volt. Emellett szó esett a nyári vezetőképző táborok előkészületeiről, a szerkezetváltásról, és az év hátralevő részének eseményeiről is. Tavasszal a Tandem nevű közösségfejlesztő civil szervezettől rendeltünk egy szervezeti diagnózist, amely az átállást hivatott segíteni. Ennek kiértékelése is ekkorra készült el, így itt került megvitatásra.</w:t>
      </w:r>
    </w:p>
    <w:p w:rsidR="00A33B54" w:rsidRPr="00A33B54" w:rsidRDefault="00A33B54" w:rsidP="00A33B54">
      <w:pPr>
        <w:jc w:val="both"/>
        <w:rPr>
          <w:rFonts w:ascii="Times New Roman" w:hAnsi="Times New Roman"/>
        </w:rPr>
      </w:pPr>
      <w:r w:rsidRPr="00A33B54">
        <w:rPr>
          <w:rFonts w:ascii="Times New Roman" w:hAnsi="Times New Roman"/>
        </w:rPr>
        <w:t>Október 10-én Érsekújvárott, a TramBULIn szövetségi sportnapon ültünk össze. A húzótémák most is gazdaságiak voltak, úgy mint szövetségünk anyagi helyzete, a jövedelemadó 2 százalékából befolyt támogatások elosztása, valamint a fegyelmi, ezekkel párhuzamosan – a Vascserkészen történt sajnálatos incidens kapcsán – biztonsági kérdések a szövetségi rendezvényeken.</w:t>
      </w:r>
    </w:p>
    <w:p w:rsidR="00A33B54" w:rsidRPr="00A33B54" w:rsidRDefault="00A33B54" w:rsidP="00A33B54">
      <w:pPr>
        <w:jc w:val="both"/>
        <w:rPr>
          <w:rFonts w:ascii="Times New Roman" w:hAnsi="Times New Roman"/>
        </w:rPr>
      </w:pPr>
      <w:r w:rsidRPr="00A33B54">
        <w:rPr>
          <w:rFonts w:ascii="Times New Roman" w:hAnsi="Times New Roman"/>
        </w:rPr>
        <w:t>Tavaly utoljára az őszi cserkészvezetői konferencia péntekén ültünk össze, Udvardon. Gazdasági kérdések mellett az Egységes Ifjúságnevelési Koncepcióval kapcsolatos meglátásainkról és a 25-ös emlékév eseményeiről volt szó.</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Idén – régen volt már ilyen, hogy folyó évben kellett beszámolni – összesen öt alkalommal üléseztünk. Első, februári ülésünkön, értelemszerűen a második, a mára is kiható Alapszabály-módosítás volt a húzótéma, emellett a dunaszerdahelyi székház épületgépészeti problémáiról is szó volt, melyek hamarosan, anyagi lehetőségeink függvényében legalább részleges megoldást nyernek. Az intézkedésektől a rezsiköltség csökkenését reméljük. A komplex felújítás, amely így 23 év szolgálat után már esedékes lenne, egyelőre túlmutat anyagi lehetőségeinken.</w:t>
      </w:r>
    </w:p>
    <w:p w:rsidR="00A33B54" w:rsidRPr="00A33B54" w:rsidRDefault="00A33B54" w:rsidP="00A33B54">
      <w:pPr>
        <w:jc w:val="both"/>
        <w:rPr>
          <w:rFonts w:ascii="Times New Roman" w:hAnsi="Times New Roman"/>
        </w:rPr>
      </w:pPr>
      <w:r w:rsidRPr="00A33B54">
        <w:rPr>
          <w:rFonts w:ascii="Times New Roman" w:hAnsi="Times New Roman"/>
        </w:rPr>
        <w:t>Áprilisi ülésünkön a csapattámogatásokról döntöttünk, majd a Gazdasági és Pénzügyi Szabályzatot aktualizáltuk.</w:t>
      </w:r>
    </w:p>
    <w:p w:rsidR="00A33B54" w:rsidRPr="00A33B54" w:rsidRDefault="00A33B54" w:rsidP="00A33B54">
      <w:pPr>
        <w:jc w:val="both"/>
        <w:rPr>
          <w:rFonts w:ascii="Times New Roman" w:hAnsi="Times New Roman"/>
        </w:rPr>
      </w:pPr>
      <w:r w:rsidRPr="00A33B54">
        <w:rPr>
          <w:rFonts w:ascii="Times New Roman" w:hAnsi="Times New Roman"/>
        </w:rPr>
        <w:t>Júniusban elsősorban az előttünk álló nyár kapcsán támadt aktuális feladatokról tárgyaltunk, illetőleg a Szervezeti és Működési Szabályzatot aktualizáltuk. A folyamat csak tegnap zárult le. Hiába no, ez egy hosszú szabályzat. Szó esett az épületgépészeti korszerűsítésről is, mint látjátok, ez sem egy rövid folyamat.</w:t>
      </w:r>
    </w:p>
    <w:p w:rsidR="00A33B54" w:rsidRPr="00A33B54" w:rsidRDefault="00A33B54" w:rsidP="00A33B54">
      <w:pPr>
        <w:jc w:val="both"/>
        <w:rPr>
          <w:rFonts w:ascii="Times New Roman" w:hAnsi="Times New Roman"/>
        </w:rPr>
      </w:pPr>
      <w:r w:rsidRPr="00A33B54">
        <w:rPr>
          <w:rFonts w:ascii="Times New Roman" w:hAnsi="Times New Roman"/>
        </w:rPr>
        <w:t xml:space="preserve">Eredetileg szeptemberben a lévai métabajnokságon szerettünk volna ülésezni, de nem lettünk volna határozatképesek, így az ülés kitolódott a hónap végére. Itt a nyári programok értékeléséről, a Szervezeti és Működési Szabályzatról, valamint az aktuális külügyekről beszéltünk. </w:t>
      </w:r>
    </w:p>
    <w:p w:rsidR="00A33B54" w:rsidRPr="00A33B54" w:rsidRDefault="00A33B54" w:rsidP="00A33B54">
      <w:pPr>
        <w:jc w:val="both"/>
        <w:rPr>
          <w:rFonts w:ascii="Times New Roman" w:hAnsi="Times New Roman"/>
        </w:rPr>
      </w:pPr>
      <w:r w:rsidRPr="00A33B54">
        <w:rPr>
          <w:rFonts w:ascii="Times New Roman" w:hAnsi="Times New Roman"/>
        </w:rPr>
        <w:t xml:space="preserve">A november 20-án megtartott ülés fő témája a mai közgyűlés előkészítése volt. </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 xml:space="preserve">Jó társaságban repül az idő, ezt az üléseken is megtapasztalhattuk. Nem egyszer kaptuk magunkat azon, hogy jé, már hajnal kettő van. De hát annyi a tennivaló. Egy ekkora szervezet ügyes-bajos dolgainak „mozgatása” nem megy magától, akik mozgatják, itt ülnek közöttünk. </w:t>
      </w:r>
    </w:p>
    <w:p w:rsidR="00A33B54" w:rsidRPr="00A33B54" w:rsidRDefault="00A33B54" w:rsidP="00A33B54">
      <w:pPr>
        <w:jc w:val="both"/>
        <w:rPr>
          <w:rFonts w:ascii="Times New Roman" w:hAnsi="Times New Roman"/>
        </w:rPr>
      </w:pPr>
      <w:r w:rsidRPr="00A33B54">
        <w:rPr>
          <w:rFonts w:ascii="Times New Roman" w:hAnsi="Times New Roman"/>
        </w:rPr>
        <w:t>Szövetségünk szervezeti életének alakulása, a gazdasági háttér biztosítása olykor működésünk korlátaira is rámutatott. Vannak olyan ügyek, amelyek azonnali megoldást, vagy legalább oldást kívánnak, nem tűrik a halogatást. Különösen igaz ez bizonyos gazdasági kérdések esetében. Itt olykor hátrányt jelent az önkéntes, szabadidős jelleg, nem mindig kellően operatív. Ezen a téren az elmúlt egy évtizedben, de még az elmúlt pár évben is nagyon megváltozott a világ. Vagy nekünk kell lejjebb adnunk az igényinkből, vagy hozzá kell idomulnunk. Az első megoldás nyilván elképzelhetetlen, a második pedig folyamatszerű, nem megy rögtön.</w:t>
      </w:r>
    </w:p>
    <w:p w:rsidR="00A33B54" w:rsidRPr="00A33B54" w:rsidRDefault="00A33B54" w:rsidP="00A33B54">
      <w:pPr>
        <w:jc w:val="both"/>
        <w:rPr>
          <w:rFonts w:ascii="Times New Roman" w:hAnsi="Times New Roman"/>
        </w:rPr>
      </w:pPr>
      <w:r w:rsidRPr="00A33B54">
        <w:rPr>
          <w:rFonts w:ascii="Times New Roman" w:hAnsi="Times New Roman"/>
        </w:rPr>
        <w:t>A mozgalom ereje az önként vállalt, felelősségteljes munkában rejlik, gyakorlatilag a segédőrsvezetői szinttől. Ugyanez igaz a szervezetirányítás, a nagy szervezeti mozgások, műveletek terén is. A szervezet életét előreviheti pár vezető áldozatos munkája is, de minél több az önkéntes vállalás, annál több babér terem. Így volt ez a 108 éves mozgalom alapításától kezdve, így volt a 25 évvel ezelőtti felvidéki újraalakulástól kezdve. Holnaptól sem lesz másként.</w:t>
      </w:r>
    </w:p>
    <w:p w:rsidR="00A33B54" w:rsidRPr="00A33B54" w:rsidRDefault="00A33B54" w:rsidP="00A33B54">
      <w:pPr>
        <w:jc w:val="both"/>
        <w:rPr>
          <w:rFonts w:ascii="Times New Roman" w:hAnsi="Times New Roman"/>
        </w:rPr>
      </w:pPr>
      <w:r w:rsidRPr="00A33B54">
        <w:rPr>
          <w:rFonts w:ascii="Times New Roman" w:hAnsi="Times New Roman"/>
        </w:rPr>
        <w:t xml:space="preserve">Erről a helyről szólva szeretném megköszönni a ma leköszönő Szövetségi Cserkésztanács tagjainak áldozatos munkáját, benneteket pedig arra kérlek, </w:t>
      </w:r>
      <w:r w:rsidR="00D93D50">
        <w:rPr>
          <w:rFonts w:ascii="Times New Roman" w:hAnsi="Times New Roman"/>
        </w:rPr>
        <w:t xml:space="preserve">Isten áldásával </w:t>
      </w:r>
      <w:r w:rsidRPr="00A33B54">
        <w:rPr>
          <w:rFonts w:ascii="Times New Roman" w:hAnsi="Times New Roman"/>
        </w:rPr>
        <w:t>toljátok tovább a szekeret!</w:t>
      </w:r>
    </w:p>
    <w:p w:rsidR="00A33B54" w:rsidRPr="00A33B54" w:rsidRDefault="00A33B54" w:rsidP="00A33B54">
      <w:pPr>
        <w:jc w:val="both"/>
        <w:rPr>
          <w:rFonts w:ascii="Times New Roman" w:hAnsi="Times New Roman"/>
        </w:rPr>
      </w:pPr>
    </w:p>
    <w:p w:rsidR="00A33B54" w:rsidRPr="00A33B54" w:rsidRDefault="00A33B54" w:rsidP="00A33B54">
      <w:pPr>
        <w:jc w:val="both"/>
        <w:rPr>
          <w:rFonts w:ascii="Times New Roman" w:hAnsi="Times New Roman"/>
        </w:rPr>
      </w:pPr>
      <w:r w:rsidRPr="00A33B54">
        <w:rPr>
          <w:rFonts w:ascii="Times New Roman" w:hAnsi="Times New Roman"/>
        </w:rPr>
        <w:t>Jó munkát!</w:t>
      </w:r>
    </w:p>
    <w:p w:rsidR="00A33B54" w:rsidRPr="00A33B54" w:rsidRDefault="00A33B54" w:rsidP="00A33B54">
      <w:pPr>
        <w:jc w:val="both"/>
        <w:rPr>
          <w:rFonts w:ascii="Times New Roman" w:hAnsi="Times New Roman"/>
        </w:rPr>
      </w:pPr>
      <w:r w:rsidRPr="00A33B54">
        <w:rPr>
          <w:rFonts w:ascii="Times New Roman" w:hAnsi="Times New Roman"/>
        </w:rPr>
        <w:t>2015. XI. 21., Marcelháza</w:t>
      </w:r>
    </w:p>
    <w:p w:rsidR="00A33B54" w:rsidRPr="00A33B54" w:rsidRDefault="00A33B54" w:rsidP="00A33B54">
      <w:pPr>
        <w:ind w:left="3600" w:firstLine="720"/>
        <w:jc w:val="both"/>
        <w:rPr>
          <w:rFonts w:ascii="Times New Roman" w:hAnsi="Times New Roman"/>
        </w:rPr>
      </w:pPr>
      <w:r w:rsidRPr="00A33B54">
        <w:rPr>
          <w:rFonts w:ascii="Times New Roman" w:hAnsi="Times New Roman"/>
        </w:rPr>
        <w:t>Kocur László,</w:t>
      </w:r>
    </w:p>
    <w:p w:rsidR="00617B17" w:rsidRPr="00A33B54" w:rsidRDefault="00A33B54" w:rsidP="00A33B54">
      <w:pPr>
        <w:ind w:left="3600" w:firstLine="720"/>
        <w:jc w:val="both"/>
        <w:rPr>
          <w:rFonts w:ascii="Times New Roman" w:hAnsi="Times New Roman"/>
        </w:rPr>
      </w:pPr>
      <w:r w:rsidRPr="00A33B54">
        <w:rPr>
          <w:rFonts w:ascii="Times New Roman" w:hAnsi="Times New Roman"/>
        </w:rPr>
        <w:t xml:space="preserve">a Szövetségi Cserkésztanács elnöke </w:t>
      </w:r>
    </w:p>
    <w:sectPr w:rsidR="00617B17" w:rsidRPr="00A33B54" w:rsidSect="00617B1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1057"/>
    <w:rsid w:val="00061057"/>
    <w:rsid w:val="0029345A"/>
    <w:rsid w:val="005944C1"/>
    <w:rsid w:val="00617B17"/>
    <w:rsid w:val="00A33B54"/>
    <w:rsid w:val="00CB3E3A"/>
    <w:rsid w:val="00D93D50"/>
    <w:rsid w:val="00E65560"/>
    <w:rsid w:val="00F4548B"/>
  </w:rsids>
  <m:mathPr>
    <m:mathFont m:val="Liberation Serif"/>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1525</Words>
  <Characters>10217</Characters>
  <Application>Microsoft Word 12.0.0</Application>
  <DocSecurity>0</DocSecurity>
  <Lines>177</Lines>
  <Paragraphs>36</Paragraphs>
  <ScaleCrop>false</ScaleCrop>
  <Company>L-Press</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Kocur</dc:creator>
  <cp:keywords/>
  <cp:lastModifiedBy>László Kocur</cp:lastModifiedBy>
  <cp:revision>4</cp:revision>
  <dcterms:created xsi:type="dcterms:W3CDTF">2015-11-19T07:27:00Z</dcterms:created>
  <dcterms:modified xsi:type="dcterms:W3CDTF">2015-11-20T05:49:00Z</dcterms:modified>
</cp:coreProperties>
</file>