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81" w:rsidRPr="006109AD" w:rsidRDefault="004F6581" w:rsidP="004F6581">
      <w:pPr>
        <w:jc w:val="center"/>
        <w:rPr>
          <w:rFonts w:ascii="Bookman Old Style" w:hAnsi="Bookman Old Style"/>
          <w:b/>
          <w:sz w:val="28"/>
          <w:szCs w:val="28"/>
          <w:lang w:val="hu-HU"/>
        </w:rPr>
      </w:pPr>
      <w:r w:rsidRPr="006109AD">
        <w:rPr>
          <w:rFonts w:ascii="Bookman Old Style" w:hAnsi="Bookman Old Style"/>
          <w:b/>
          <w:sz w:val="28"/>
          <w:szCs w:val="28"/>
          <w:lang w:val="hu-HU"/>
        </w:rPr>
        <w:t>A REFORMKORT IDÉZŐ</w:t>
      </w:r>
    </w:p>
    <w:p w:rsidR="004F6581" w:rsidRPr="006109AD" w:rsidRDefault="004F6581" w:rsidP="004F6581">
      <w:pPr>
        <w:jc w:val="center"/>
        <w:rPr>
          <w:rFonts w:ascii="Bookman Old Style" w:hAnsi="Bookman Old Style"/>
          <w:sz w:val="28"/>
          <w:szCs w:val="28"/>
          <w:lang w:val="hu-HU"/>
        </w:rPr>
      </w:pPr>
      <w:r w:rsidRPr="006109AD">
        <w:rPr>
          <w:rFonts w:ascii="Bookman Old Style" w:hAnsi="Bookman Old Style"/>
          <w:b/>
          <w:sz w:val="28"/>
          <w:szCs w:val="28"/>
          <w:lang w:val="hu-HU"/>
        </w:rPr>
        <w:t>CSERKÉSZ CSATAKIÁLTÁSOK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8"/>
          <w:szCs w:val="28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i/>
          <w:sz w:val="22"/>
          <w:szCs w:val="22"/>
          <w:lang w:val="hu-HU"/>
        </w:rPr>
      </w:pPr>
      <w:r w:rsidRPr="006109AD">
        <w:rPr>
          <w:rFonts w:ascii="Bookman Old Style" w:hAnsi="Bookman Old Style"/>
          <w:i/>
          <w:sz w:val="28"/>
          <w:szCs w:val="28"/>
          <w:lang w:val="hu-HU"/>
        </w:rPr>
        <w:t>(</w:t>
      </w:r>
      <w:r w:rsidRPr="006109AD">
        <w:rPr>
          <w:rFonts w:ascii="Bookman Old Style" w:hAnsi="Bookman Old Style"/>
          <w:i/>
          <w:sz w:val="22"/>
          <w:szCs w:val="22"/>
          <w:lang w:val="hu-HU"/>
        </w:rPr>
        <w:t>A magyar paraszt szomorú helyzetéről.)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Dolgozik eleget, nem is csinál egyebet,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És ha van egy szabad napja, kergeti a legyeket!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i/>
          <w:sz w:val="22"/>
          <w:szCs w:val="22"/>
          <w:lang w:val="hu-HU"/>
        </w:rPr>
      </w:pPr>
      <w:r w:rsidRPr="006109AD">
        <w:rPr>
          <w:rFonts w:ascii="Bookman Old Style" w:hAnsi="Bookman Old Style"/>
          <w:i/>
          <w:sz w:val="22"/>
          <w:szCs w:val="22"/>
          <w:lang w:val="hu-HU"/>
        </w:rPr>
        <w:t>(A Pozsony-témához.)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E-zer-nyolc-száz-hu-szon-öt-ben,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Du-na-part-ján-há-rom-nyel-ven.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i/>
          <w:sz w:val="22"/>
          <w:szCs w:val="22"/>
          <w:lang w:val="hu-HU"/>
        </w:rPr>
      </w:pPr>
      <w:r w:rsidRPr="006109AD">
        <w:rPr>
          <w:rFonts w:ascii="Bookman Old Style" w:hAnsi="Bookman Old Style"/>
          <w:i/>
          <w:sz w:val="22"/>
          <w:szCs w:val="22"/>
          <w:lang w:val="hu-HU"/>
        </w:rPr>
        <w:t>(Petőfis)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Petőfi! Petőfi! A nép nyelvét megőrzi!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A labancot elűzi! A három színt kitűzi!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i/>
          <w:sz w:val="22"/>
          <w:szCs w:val="22"/>
          <w:lang w:val="hu-HU"/>
        </w:rPr>
      </w:pPr>
      <w:r w:rsidRPr="006109AD">
        <w:rPr>
          <w:rFonts w:ascii="Bookman Old Style" w:hAnsi="Bookman Old Style"/>
          <w:i/>
          <w:sz w:val="22"/>
          <w:szCs w:val="22"/>
          <w:lang w:val="hu-HU"/>
        </w:rPr>
        <w:t>(A gróf művei.)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-Széchenyi! – Naplója! – Széchenyi! –</w:t>
      </w:r>
      <w:r w:rsidR="00AC24F7">
        <w:rPr>
          <w:rFonts w:ascii="Bookman Old Style" w:hAnsi="Bookman Old Style"/>
          <w:sz w:val="22"/>
          <w:szCs w:val="22"/>
          <w:lang w:val="hu-HU"/>
        </w:rPr>
        <w:t xml:space="preserve"> </w:t>
      </w:r>
      <w:r w:rsidRPr="006109AD">
        <w:rPr>
          <w:rFonts w:ascii="Bookman Old Style" w:hAnsi="Bookman Old Style"/>
          <w:sz w:val="22"/>
          <w:szCs w:val="22"/>
          <w:lang w:val="hu-HU"/>
        </w:rPr>
        <w:t>Naplója!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-Hitel, Világ, Stádium! –</w:t>
      </w:r>
      <w:r w:rsidR="00AC24F7">
        <w:rPr>
          <w:rFonts w:ascii="Bookman Old Style" w:hAnsi="Bookman Old Style"/>
          <w:sz w:val="22"/>
          <w:szCs w:val="22"/>
          <w:lang w:val="hu-HU"/>
        </w:rPr>
        <w:t xml:space="preserve"> </w:t>
      </w:r>
      <w:r w:rsidRPr="006109AD">
        <w:rPr>
          <w:rFonts w:ascii="Bookman Old Style" w:hAnsi="Bookman Old Style"/>
          <w:sz w:val="22"/>
          <w:szCs w:val="22"/>
          <w:lang w:val="hu-HU"/>
        </w:rPr>
        <w:t>Nyihaha! -</w:t>
      </w:r>
      <w:r w:rsidR="00AC24F7">
        <w:rPr>
          <w:rFonts w:ascii="Bookman Old Style" w:hAnsi="Bookman Old Style"/>
          <w:sz w:val="22"/>
          <w:szCs w:val="22"/>
          <w:lang w:val="hu-HU"/>
        </w:rPr>
        <w:t xml:space="preserve"> </w:t>
      </w:r>
      <w:r w:rsidRPr="006109AD">
        <w:rPr>
          <w:rFonts w:ascii="Bookman Old Style" w:hAnsi="Bookman Old Style"/>
          <w:sz w:val="22"/>
          <w:szCs w:val="22"/>
          <w:lang w:val="hu-HU"/>
        </w:rPr>
        <w:t>Lovakrul!!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i/>
          <w:sz w:val="22"/>
          <w:szCs w:val="22"/>
          <w:lang w:val="hu-HU"/>
        </w:rPr>
      </w:pPr>
      <w:r w:rsidRPr="006109AD">
        <w:rPr>
          <w:rFonts w:ascii="Bookman Old Style" w:hAnsi="Bookman Old Style"/>
          <w:i/>
          <w:sz w:val="22"/>
          <w:szCs w:val="22"/>
          <w:lang w:val="hu-HU"/>
        </w:rPr>
        <w:t>(Trikolór.)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 xml:space="preserve">-Piros, fehér, zöld! </w:t>
      </w:r>
    </w:p>
    <w:p w:rsidR="004F6581" w:rsidRPr="006109AD" w:rsidRDefault="004F6581" w:rsidP="004F6581">
      <w:pPr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-Ez a magyar föld!</w:t>
      </w:r>
    </w:p>
    <w:p w:rsidR="00562A11" w:rsidRPr="006109AD" w:rsidRDefault="00562A11" w:rsidP="004F6581">
      <w:pPr>
        <w:rPr>
          <w:rFonts w:ascii="Bookman Old Style" w:hAnsi="Bookman Old Style"/>
          <w:sz w:val="22"/>
          <w:szCs w:val="22"/>
          <w:lang w:val="hu-HU"/>
        </w:rPr>
      </w:pPr>
    </w:p>
    <w:p w:rsidR="00562A11" w:rsidRPr="006109AD" w:rsidRDefault="00562A11" w:rsidP="004F6581">
      <w:pPr>
        <w:rPr>
          <w:rFonts w:ascii="Bookman Old Style" w:hAnsi="Bookman Old Style"/>
          <w:sz w:val="22"/>
          <w:szCs w:val="22"/>
          <w:lang w:val="hu-HU"/>
        </w:rPr>
      </w:pPr>
    </w:p>
    <w:p w:rsidR="00562A11" w:rsidRPr="006109AD" w:rsidRDefault="00562A11" w:rsidP="004F6581">
      <w:pPr>
        <w:rPr>
          <w:rFonts w:ascii="Bookman Old Style" w:hAnsi="Bookman Old Style"/>
          <w:sz w:val="22"/>
          <w:szCs w:val="22"/>
          <w:lang w:val="hu-HU"/>
        </w:rPr>
      </w:pPr>
    </w:p>
    <w:p w:rsidR="00562A11" w:rsidRPr="006109AD" w:rsidRDefault="00562A11" w:rsidP="004F6581">
      <w:pPr>
        <w:rPr>
          <w:rFonts w:ascii="Bookman Old Style" w:hAnsi="Bookman Old Style"/>
          <w:sz w:val="22"/>
          <w:szCs w:val="22"/>
          <w:lang w:val="hu-HU"/>
        </w:rPr>
      </w:pPr>
    </w:p>
    <w:p w:rsidR="00562A11" w:rsidRPr="006109AD" w:rsidRDefault="00562A11" w:rsidP="004F6581">
      <w:pPr>
        <w:rPr>
          <w:rFonts w:ascii="Bookman Old Style" w:hAnsi="Bookman Old Style"/>
          <w:sz w:val="22"/>
          <w:szCs w:val="22"/>
          <w:lang w:val="hu-HU"/>
        </w:rPr>
      </w:pPr>
    </w:p>
    <w:p w:rsidR="00562A11" w:rsidRPr="006109AD" w:rsidRDefault="00A84BDC" w:rsidP="004F6581">
      <w:pPr>
        <w:rPr>
          <w:rFonts w:ascii="Bookman Old Style" w:hAnsi="Bookman Old Style"/>
          <w:sz w:val="22"/>
          <w:szCs w:val="22"/>
          <w:lang w:val="hu-HU"/>
        </w:rPr>
      </w:pPr>
      <w:r>
        <w:rPr>
          <w:rFonts w:ascii="Bookman Old Style" w:hAnsi="Bookman Old Style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6350</wp:posOffset>
            </wp:positionV>
            <wp:extent cx="1419860" cy="1419860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ge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A11" w:rsidRPr="006109AD" w:rsidRDefault="00562A11" w:rsidP="004F6581">
      <w:pPr>
        <w:rPr>
          <w:rFonts w:ascii="Bookman Old Style" w:hAnsi="Bookman Old Style"/>
          <w:sz w:val="22"/>
          <w:szCs w:val="22"/>
          <w:lang w:val="hu-HU"/>
        </w:rPr>
      </w:pPr>
    </w:p>
    <w:p w:rsidR="00562A11" w:rsidRPr="006109AD" w:rsidRDefault="00562A11" w:rsidP="004F6581">
      <w:pPr>
        <w:rPr>
          <w:rFonts w:ascii="Bookman Old Style" w:hAnsi="Bookman Old Style"/>
          <w:sz w:val="22"/>
          <w:szCs w:val="22"/>
          <w:lang w:val="hu-HU"/>
        </w:rPr>
      </w:pPr>
    </w:p>
    <w:p w:rsidR="00562A11" w:rsidRPr="006109AD" w:rsidRDefault="00562A11" w:rsidP="004F6581">
      <w:pPr>
        <w:rPr>
          <w:rFonts w:ascii="Bookman Old Style" w:hAnsi="Bookman Old Style"/>
          <w:sz w:val="22"/>
          <w:szCs w:val="22"/>
          <w:lang w:val="hu-HU"/>
        </w:rPr>
      </w:pPr>
    </w:p>
    <w:p w:rsidR="00562A11" w:rsidRPr="006109AD" w:rsidRDefault="00562A11" w:rsidP="004F6581">
      <w:pPr>
        <w:rPr>
          <w:rFonts w:ascii="Bookman Old Style" w:hAnsi="Bookman Old Style"/>
          <w:sz w:val="22"/>
          <w:szCs w:val="22"/>
          <w:lang w:val="hu-HU"/>
        </w:rPr>
      </w:pPr>
    </w:p>
    <w:p w:rsidR="00562A11" w:rsidRPr="006109AD" w:rsidRDefault="00562A11" w:rsidP="004F6581">
      <w:pPr>
        <w:rPr>
          <w:rFonts w:ascii="Bookman Old Style" w:hAnsi="Bookman Old Style"/>
          <w:sz w:val="22"/>
          <w:szCs w:val="22"/>
          <w:lang w:val="hu-HU"/>
        </w:rPr>
      </w:pPr>
    </w:p>
    <w:p w:rsidR="00562A11" w:rsidRPr="006109AD" w:rsidRDefault="00562A11" w:rsidP="004F6581">
      <w:pPr>
        <w:rPr>
          <w:rFonts w:ascii="Bookman Old Style" w:hAnsi="Bookman Old Style"/>
          <w:sz w:val="22"/>
          <w:szCs w:val="22"/>
          <w:lang w:val="hu-HU"/>
        </w:rPr>
      </w:pPr>
    </w:p>
    <w:p w:rsidR="00562A11" w:rsidRPr="006109AD" w:rsidRDefault="00562A11" w:rsidP="004F6581">
      <w:pPr>
        <w:rPr>
          <w:rFonts w:ascii="Bookman Old Style" w:hAnsi="Bookman Old Style"/>
          <w:sz w:val="22"/>
          <w:szCs w:val="22"/>
          <w:lang w:val="hu-HU"/>
        </w:rPr>
      </w:pPr>
    </w:p>
    <w:p w:rsidR="00562A11" w:rsidRPr="006109AD" w:rsidRDefault="00562A11" w:rsidP="004F6581">
      <w:pPr>
        <w:rPr>
          <w:rFonts w:ascii="Bookman Old Style" w:hAnsi="Bookman Old Style"/>
          <w:sz w:val="22"/>
          <w:szCs w:val="22"/>
          <w:lang w:val="hu-HU"/>
        </w:rPr>
      </w:pPr>
    </w:p>
    <w:p w:rsidR="00562A11" w:rsidRPr="006109AD" w:rsidRDefault="00562A11" w:rsidP="00562A11">
      <w:pPr>
        <w:jc w:val="center"/>
        <w:rPr>
          <w:rFonts w:ascii="Bookman Old Style" w:hAnsi="Bookman Old Style"/>
          <w:sz w:val="22"/>
          <w:szCs w:val="22"/>
          <w:lang w:val="hu-HU"/>
        </w:rPr>
      </w:pPr>
    </w:p>
    <w:p w:rsidR="00562A11" w:rsidRPr="006109AD" w:rsidRDefault="00562A11" w:rsidP="00562A11">
      <w:pPr>
        <w:jc w:val="center"/>
        <w:rPr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8.</w:t>
      </w:r>
    </w:p>
    <w:p w:rsidR="00281E49" w:rsidRDefault="004F6581" w:rsidP="004F6581">
      <w:pPr>
        <w:jc w:val="center"/>
        <w:rPr>
          <w:lang w:val="hu-HU"/>
        </w:rPr>
      </w:pPr>
      <w:r w:rsidRPr="006109AD">
        <w:rPr>
          <w:lang w:val="hu-HU"/>
        </w:rPr>
        <w:br w:type="column"/>
      </w:r>
    </w:p>
    <w:p w:rsidR="00281E49" w:rsidRDefault="00281E49" w:rsidP="004F6581">
      <w:pPr>
        <w:jc w:val="center"/>
        <w:rPr>
          <w:lang w:val="hu-HU"/>
        </w:rPr>
      </w:pPr>
      <w:r>
        <w:rPr>
          <w:rFonts w:ascii="MingLiU-ExtB" w:eastAsia="MingLiU-ExtB" w:hAnsi="MingLiU-ExtB" w:cs="Mongolian Baiti"/>
          <w:b/>
          <w:noProof/>
          <w:color w:val="000000"/>
          <w:sz w:val="96"/>
          <w:szCs w:val="96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-620395</wp:posOffset>
            </wp:positionV>
            <wp:extent cx="1754338" cy="16940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salados_altabor_bd_logo_0.png.crop_displ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124" cy="170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E49" w:rsidRDefault="00281E49" w:rsidP="004F6581">
      <w:pPr>
        <w:jc w:val="center"/>
        <w:rPr>
          <w:lang w:val="hu-HU"/>
        </w:rPr>
      </w:pPr>
    </w:p>
    <w:p w:rsidR="00281E49" w:rsidRDefault="00281E49" w:rsidP="004F6581">
      <w:pPr>
        <w:jc w:val="center"/>
        <w:rPr>
          <w:lang w:val="hu-HU"/>
        </w:rPr>
      </w:pPr>
    </w:p>
    <w:p w:rsidR="00281E49" w:rsidRDefault="00281E49" w:rsidP="004F6581">
      <w:pPr>
        <w:jc w:val="center"/>
        <w:rPr>
          <w:lang w:val="hu-HU"/>
        </w:rPr>
      </w:pPr>
    </w:p>
    <w:p w:rsidR="00281E49" w:rsidRDefault="00281E49" w:rsidP="004F6581">
      <w:pPr>
        <w:jc w:val="center"/>
        <w:rPr>
          <w:lang w:val="hu-HU"/>
        </w:rPr>
      </w:pPr>
    </w:p>
    <w:p w:rsidR="00281E49" w:rsidRDefault="00281E49" w:rsidP="004F6581">
      <w:pPr>
        <w:jc w:val="center"/>
        <w:rPr>
          <w:lang w:val="hu-HU"/>
        </w:rPr>
      </w:pPr>
    </w:p>
    <w:p w:rsidR="00281E49" w:rsidRPr="00281E49" w:rsidRDefault="004F6581" w:rsidP="004F6581">
      <w:pPr>
        <w:jc w:val="center"/>
        <w:rPr>
          <w:rFonts w:ascii="MingLiU-ExtB" w:eastAsia="MingLiU-ExtB" w:hAnsi="MingLiU-ExtB" w:cs="Mongolian Baiti"/>
          <w:b/>
          <w:color w:val="000000"/>
          <w:spacing w:val="300"/>
          <w:sz w:val="96"/>
          <w:szCs w:val="96"/>
          <w:lang w:val="hu-HU"/>
        </w:rPr>
      </w:pPr>
      <w:r w:rsidRPr="00281E49">
        <w:rPr>
          <w:rFonts w:ascii="MingLiU-ExtB" w:eastAsia="MingLiU-ExtB" w:hAnsi="MingLiU-ExtB" w:cs="Mongolian Baiti"/>
          <w:b/>
          <w:color w:val="000000"/>
          <w:spacing w:val="300"/>
          <w:sz w:val="96"/>
          <w:szCs w:val="96"/>
          <w:lang w:val="hu-HU"/>
        </w:rPr>
        <w:t>NÉHÁNY</w:t>
      </w:r>
    </w:p>
    <w:p w:rsidR="004F6581" w:rsidRPr="00281E49" w:rsidRDefault="004F6581" w:rsidP="004F6581">
      <w:pPr>
        <w:jc w:val="center"/>
        <w:rPr>
          <w:rFonts w:ascii="MingLiU-ExtB" w:eastAsia="MingLiU-ExtB" w:hAnsi="MingLiU-ExtB" w:cs="Mongolian Baiti"/>
          <w:b/>
          <w:color w:val="000000"/>
          <w:spacing w:val="300"/>
          <w:sz w:val="96"/>
          <w:szCs w:val="96"/>
          <w:lang w:val="hu-HU"/>
        </w:rPr>
      </w:pPr>
      <w:r w:rsidRPr="00281E49">
        <w:rPr>
          <w:rFonts w:ascii="MingLiU-ExtB" w:eastAsia="MingLiU-ExtB" w:hAnsi="MingLiU-ExtB" w:cs="Mongolian Baiti"/>
          <w:b/>
          <w:color w:val="000000"/>
          <w:spacing w:val="300"/>
          <w:sz w:val="96"/>
          <w:szCs w:val="96"/>
          <w:lang w:val="hu-HU"/>
        </w:rPr>
        <w:t>KIS</w:t>
      </w:r>
    </w:p>
    <w:p w:rsidR="004F6581" w:rsidRPr="00281E49" w:rsidRDefault="004F6581" w:rsidP="004F6581">
      <w:pPr>
        <w:jc w:val="center"/>
        <w:rPr>
          <w:rFonts w:ascii="MingLiU-ExtB" w:eastAsia="MingLiU-ExtB" w:hAnsi="MingLiU-ExtB" w:cs="Mongolian Baiti"/>
          <w:b/>
          <w:color w:val="000000"/>
          <w:spacing w:val="300"/>
          <w:sz w:val="96"/>
          <w:szCs w:val="96"/>
          <w:lang w:val="hu-HU"/>
        </w:rPr>
      </w:pPr>
      <w:r w:rsidRPr="00281E49">
        <w:rPr>
          <w:rFonts w:ascii="MingLiU-ExtB" w:eastAsia="MingLiU-ExtB" w:hAnsi="MingLiU-ExtB" w:cs="Mongolian Baiti"/>
          <w:b/>
          <w:color w:val="000000"/>
          <w:spacing w:val="300"/>
          <w:sz w:val="96"/>
          <w:szCs w:val="96"/>
          <w:lang w:val="hu-HU"/>
        </w:rPr>
        <w:t>SZÖVEG</w:t>
      </w:r>
    </w:p>
    <w:p w:rsidR="00281E49" w:rsidRPr="00281E49" w:rsidRDefault="00281E49" w:rsidP="004F6581">
      <w:pPr>
        <w:jc w:val="center"/>
        <w:rPr>
          <w:rFonts w:ascii="Bookman Old Style" w:eastAsia="MingLiU-ExtB" w:hAnsi="Bookman Old Style" w:cs="Mongolian Baiti"/>
          <w:color w:val="000000"/>
          <w:sz w:val="32"/>
          <w:szCs w:val="72"/>
          <w:lang w:val="hu-HU"/>
        </w:rPr>
      </w:pPr>
    </w:p>
    <w:p w:rsidR="004F6581" w:rsidRPr="00281E49" w:rsidRDefault="004F6581" w:rsidP="004F6581">
      <w:pPr>
        <w:jc w:val="center"/>
        <w:rPr>
          <w:rFonts w:ascii="Bookman Old Style" w:eastAsia="MingLiU-ExtB" w:hAnsi="Bookman Old Style" w:cs="Mongolian Baiti"/>
          <w:color w:val="000000"/>
          <w:sz w:val="48"/>
          <w:szCs w:val="72"/>
          <w:lang w:val="hu-HU"/>
        </w:rPr>
      </w:pPr>
      <w:r w:rsidRPr="00281E49">
        <w:rPr>
          <w:rFonts w:ascii="Bookman Old Style" w:eastAsia="MingLiU-ExtB" w:hAnsi="Bookman Old Style" w:cs="Mongolian Baiti"/>
          <w:color w:val="000000"/>
          <w:sz w:val="48"/>
          <w:szCs w:val="72"/>
          <w:lang w:val="hu-HU"/>
        </w:rPr>
        <w:t xml:space="preserve">DALOS- és </w:t>
      </w:r>
      <w:r w:rsidR="00281E49" w:rsidRPr="00281E49">
        <w:rPr>
          <w:rFonts w:ascii="Bookman Old Style" w:eastAsia="MingLiU-ExtB" w:hAnsi="Bookman Old Style" w:cs="Mongolian Baiti"/>
          <w:color w:val="000000"/>
          <w:sz w:val="48"/>
          <w:szCs w:val="72"/>
          <w:lang w:val="hu-HU"/>
        </w:rPr>
        <w:t>J</w:t>
      </w:r>
      <w:r w:rsidRPr="00281E49">
        <w:rPr>
          <w:rFonts w:ascii="Bookman Old Style" w:eastAsia="MingLiU-ExtB" w:hAnsi="Bookman Old Style" w:cs="Mongolian Baiti"/>
          <w:color w:val="000000"/>
          <w:sz w:val="48"/>
          <w:szCs w:val="72"/>
          <w:lang w:val="hu-HU"/>
        </w:rPr>
        <w:t>ÁTÉKFÜZET</w:t>
      </w:r>
    </w:p>
    <w:p w:rsidR="004F6581" w:rsidRPr="006109AD" w:rsidRDefault="004F6581" w:rsidP="004F6581">
      <w:pPr>
        <w:jc w:val="center"/>
        <w:rPr>
          <w:rFonts w:ascii="Bookman Old Style" w:eastAsia="Adobe Fan Heiti Std B" w:hAnsi="Bookman Old Style" w:cs="Mongolian Baiti"/>
          <w:sz w:val="40"/>
          <w:szCs w:val="40"/>
          <w:lang w:val="hu-HU"/>
        </w:rPr>
      </w:pPr>
      <w:r w:rsidRPr="006109AD">
        <w:rPr>
          <w:rFonts w:ascii="Bookman Old Style" w:eastAsia="Adobe Fan Heiti Std B" w:hAnsi="Bookman Old Style" w:cs="Mongolian Baiti"/>
          <w:sz w:val="40"/>
          <w:szCs w:val="40"/>
          <w:lang w:val="hu-HU"/>
        </w:rPr>
        <w:t xml:space="preserve">a Cserkészcsaládok </w:t>
      </w:r>
    </w:p>
    <w:p w:rsidR="004F6581" w:rsidRPr="006109AD" w:rsidRDefault="004F6581" w:rsidP="004F6581">
      <w:pPr>
        <w:jc w:val="center"/>
        <w:rPr>
          <w:rFonts w:ascii="Bookman Old Style" w:eastAsia="Adobe Fan Heiti Std B" w:hAnsi="Bookman Old Style" w:cs="Mongolian Baiti"/>
          <w:sz w:val="40"/>
          <w:szCs w:val="40"/>
          <w:lang w:val="hu-HU"/>
        </w:rPr>
      </w:pPr>
      <w:r w:rsidRPr="006109AD">
        <w:rPr>
          <w:rFonts w:ascii="Bookman Old Style" w:eastAsia="Adobe Fan Heiti Std B" w:hAnsi="Bookman Old Style" w:cs="Mongolian Baiti"/>
          <w:sz w:val="40"/>
          <w:szCs w:val="40"/>
          <w:lang w:val="hu-HU"/>
        </w:rPr>
        <w:t>VII. nyári táborához</w:t>
      </w:r>
    </w:p>
    <w:p w:rsidR="004F6581" w:rsidRPr="006109AD" w:rsidRDefault="004F6581" w:rsidP="004F6581">
      <w:pPr>
        <w:jc w:val="center"/>
        <w:rPr>
          <w:rFonts w:ascii="Bookman Old Style" w:hAnsi="Bookman Old Style"/>
          <w:lang w:val="hu-HU"/>
        </w:rPr>
      </w:pPr>
    </w:p>
    <w:p w:rsidR="004F6581" w:rsidRPr="006109AD" w:rsidRDefault="00A84BDC" w:rsidP="004F6581">
      <w:pPr>
        <w:rPr>
          <w:rFonts w:ascii="Bookman Old Style" w:hAnsi="Bookman Old Style" w:cs="Calibri"/>
          <w:b/>
          <w:sz w:val="22"/>
          <w:szCs w:val="22"/>
          <w:lang w:val="hu-HU"/>
        </w:rPr>
      </w:pPr>
      <w:r>
        <w:rPr>
          <w:rFonts w:ascii="Bookman Old Style" w:hAnsi="Bookman Old Style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12700</wp:posOffset>
            </wp:positionV>
            <wp:extent cx="2019084" cy="785001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ttto koz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67" b="32999"/>
                    <a:stretch/>
                  </pic:blipFill>
                  <pic:spPr bwMode="auto">
                    <a:xfrm>
                      <a:off x="0" y="0"/>
                      <a:ext cx="2019084" cy="785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581" w:rsidRPr="006109AD" w:rsidRDefault="004F6581" w:rsidP="004F6581">
      <w:pPr>
        <w:rPr>
          <w:rFonts w:ascii="Bookman Old Style" w:hAnsi="Bookman Old Style" w:cs="Calibri"/>
          <w:b/>
          <w:sz w:val="22"/>
          <w:szCs w:val="22"/>
          <w:lang w:val="hu-HU"/>
        </w:rPr>
      </w:pPr>
    </w:p>
    <w:p w:rsidR="004F6581" w:rsidRPr="006109AD" w:rsidRDefault="004F6581" w:rsidP="004F6581">
      <w:pPr>
        <w:rPr>
          <w:rFonts w:ascii="Bookman Old Style" w:hAnsi="Bookman Old Style" w:cs="Calibri"/>
          <w:b/>
          <w:sz w:val="22"/>
          <w:szCs w:val="22"/>
          <w:lang w:val="hu-HU"/>
        </w:rPr>
      </w:pPr>
    </w:p>
    <w:p w:rsidR="004F6581" w:rsidRPr="006109AD" w:rsidRDefault="004F6581" w:rsidP="004F6581">
      <w:pPr>
        <w:rPr>
          <w:rFonts w:ascii="Bookman Old Style" w:hAnsi="Bookman Old Style" w:cs="Calibri"/>
          <w:b/>
          <w:sz w:val="22"/>
          <w:szCs w:val="22"/>
          <w:lang w:val="hu-HU"/>
        </w:rPr>
      </w:pPr>
    </w:p>
    <w:p w:rsidR="004F6581" w:rsidRPr="006109AD" w:rsidRDefault="004F6581" w:rsidP="004F6581">
      <w:pPr>
        <w:rPr>
          <w:rFonts w:ascii="Bookman Old Style" w:hAnsi="Bookman Old Style" w:cs="Calibri"/>
          <w:b/>
          <w:sz w:val="22"/>
          <w:szCs w:val="22"/>
          <w:lang w:val="hu-HU"/>
        </w:rPr>
      </w:pPr>
    </w:p>
    <w:p w:rsidR="004F6581" w:rsidRPr="006109AD" w:rsidRDefault="004F6581" w:rsidP="004F6581">
      <w:pPr>
        <w:rPr>
          <w:rFonts w:ascii="Bookman Old Style" w:hAnsi="Bookman Old Style" w:cs="Calibri"/>
          <w:b/>
          <w:sz w:val="22"/>
          <w:szCs w:val="22"/>
          <w:lang w:val="hu-HU"/>
        </w:rPr>
      </w:pPr>
    </w:p>
    <w:p w:rsidR="004F6581" w:rsidRPr="006109AD" w:rsidRDefault="004F6581" w:rsidP="004F6581">
      <w:pPr>
        <w:jc w:val="center"/>
        <w:rPr>
          <w:rFonts w:ascii="Bookman Old Style" w:eastAsia="MingLiU-ExtB" w:hAnsi="Bookman Old Style" w:cs="Microsoft Sans Serif"/>
          <w:sz w:val="36"/>
          <w:szCs w:val="36"/>
          <w:lang w:val="hu-HU"/>
        </w:rPr>
      </w:pPr>
      <w:r w:rsidRPr="006109AD">
        <w:rPr>
          <w:rFonts w:ascii="Bookman Old Style" w:eastAsia="MingLiU-ExtB" w:hAnsi="Bookman Old Style" w:cs="Microsoft Sans Serif"/>
          <w:sz w:val="36"/>
          <w:szCs w:val="36"/>
          <w:lang w:val="hu-HU"/>
        </w:rPr>
        <w:t>2017. július 28. – augusztus 2.</w:t>
      </w:r>
    </w:p>
    <w:p w:rsidR="004F6581" w:rsidRPr="006109AD" w:rsidRDefault="004F6581" w:rsidP="004F6581">
      <w:pPr>
        <w:jc w:val="center"/>
        <w:rPr>
          <w:rFonts w:ascii="Bookman Old Style" w:eastAsia="MingLiU-ExtB" w:hAnsi="Bookman Old Style" w:cs="Microsoft Sans Serif"/>
          <w:b/>
          <w:sz w:val="36"/>
          <w:szCs w:val="36"/>
          <w:lang w:val="hu-HU"/>
        </w:rPr>
      </w:pPr>
      <w:r w:rsidRPr="006109AD">
        <w:rPr>
          <w:rFonts w:ascii="Bookman Old Style" w:eastAsia="MingLiU-ExtB" w:hAnsi="Bookman Old Style" w:cs="Microsoft Sans Serif"/>
          <w:b/>
          <w:sz w:val="36"/>
          <w:szCs w:val="36"/>
          <w:lang w:val="hu-HU"/>
        </w:rPr>
        <w:t>Ipolynyék</w:t>
      </w:r>
    </w:p>
    <w:p w:rsidR="004F6581" w:rsidRPr="006109AD" w:rsidRDefault="004F6581" w:rsidP="004F6581">
      <w:pPr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</w:pPr>
      <w:r w:rsidRPr="006109AD">
        <w:rPr>
          <w:rFonts w:ascii="Bookman Old Style" w:eastAsia="MingLiU-ExtB" w:hAnsi="Bookman Old Style" w:cs="Microsoft Sans Serif"/>
          <w:b/>
          <w:sz w:val="36"/>
          <w:szCs w:val="36"/>
          <w:lang w:val="hu-HU"/>
        </w:rPr>
        <w:br w:type="column"/>
      </w:r>
      <w:r w:rsidRPr="006109AD">
        <w:rPr>
          <w:rFonts w:ascii="Bookman Old Style" w:hAnsi="Bookman Old Style" w:cs="Arial"/>
          <w:b/>
          <w:color w:val="000000"/>
          <w:sz w:val="22"/>
          <w:szCs w:val="22"/>
          <w:shd w:val="clear" w:color="auto" w:fill="FFFFFF"/>
          <w:lang w:val="hu-HU"/>
        </w:rPr>
        <w:lastRenderedPageBreak/>
        <w:t>Piros alma mosolyog a dombtetőn</w:t>
      </w: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>,</w:t>
      </w:r>
    </w:p>
    <w:p w:rsidR="004F6581" w:rsidRPr="006109AD" w:rsidRDefault="004F6581" w:rsidP="004F6581">
      <w:pPr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</w:pP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>Sárga kendős kislány sétál a mezőn,</w:t>
      </w:r>
    </w:p>
    <w:p w:rsidR="004F6581" w:rsidRPr="006109AD" w:rsidRDefault="004F6581" w:rsidP="004F6581">
      <w:pPr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</w:pP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>Szép a mező megszépül a virágtul,</w:t>
      </w:r>
    </w:p>
    <w:p w:rsidR="004F6581" w:rsidRPr="006109AD" w:rsidRDefault="004F6581" w:rsidP="004F6581">
      <w:pPr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</w:pP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>Vagy attól a sárga kendős kislánytul.</w:t>
      </w:r>
    </w:p>
    <w:p w:rsidR="004F6581" w:rsidRPr="006109AD" w:rsidRDefault="004F6581" w:rsidP="004F6581">
      <w:pPr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</w:pPr>
    </w:p>
    <w:p w:rsidR="004F6581" w:rsidRPr="006109AD" w:rsidRDefault="004F6581" w:rsidP="004F6581">
      <w:pPr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</w:pP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>Ha a Tisza tenta vóna, jó vóna,</w:t>
      </w:r>
    </w:p>
    <w:p w:rsidR="004F6581" w:rsidRPr="006109AD" w:rsidRDefault="004F6581" w:rsidP="004F6581">
      <w:pPr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</w:pP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>Minden legény írnya tunna, jó vóna,</w:t>
      </w:r>
    </w:p>
    <w:p w:rsidR="004F6581" w:rsidRPr="006109AD" w:rsidRDefault="004F6581" w:rsidP="004F6581">
      <w:pPr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</w:pP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>Azt az egyet mégsem tudná leírnya,</w:t>
      </w:r>
    </w:p>
    <w:p w:rsidR="004F6581" w:rsidRPr="006109AD" w:rsidRDefault="004F6581" w:rsidP="004F6581">
      <w:pPr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</w:pP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>Kit szerettem (Ipolynyéken) valaha.</w:t>
      </w:r>
    </w:p>
    <w:p w:rsidR="004F6581" w:rsidRPr="006109AD" w:rsidRDefault="004F6581" w:rsidP="004F6581">
      <w:pPr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</w:pPr>
    </w:p>
    <w:p w:rsidR="004F6581" w:rsidRPr="006109AD" w:rsidRDefault="004F6581" w:rsidP="004F6581">
      <w:pPr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</w:pPr>
    </w:p>
    <w:p w:rsidR="004F6581" w:rsidRPr="006109AD" w:rsidRDefault="004F6581" w:rsidP="004F6581">
      <w:pPr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</w:pPr>
      <w:r w:rsidRPr="006109AD">
        <w:rPr>
          <w:rFonts w:ascii="Bookman Old Style" w:hAnsi="Bookman Old Style" w:cs="Arial"/>
          <w:b/>
          <w:color w:val="000000"/>
          <w:sz w:val="22"/>
          <w:szCs w:val="22"/>
          <w:shd w:val="clear" w:color="auto" w:fill="FFFFFF"/>
          <w:lang w:val="hu-HU"/>
        </w:rPr>
        <w:t>Elvesztettem a kecskéket</w:t>
      </w: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>, többet nem aluszok,</w:t>
      </w:r>
    </w:p>
    <w:p w:rsidR="004F6581" w:rsidRPr="006109AD" w:rsidRDefault="004F6581" w:rsidP="004F6581">
      <w:pPr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</w:pP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>Megtaláltam a kecskéket, máskor is aluszok...</w:t>
      </w:r>
    </w:p>
    <w:p w:rsidR="004F6581" w:rsidRPr="006109AD" w:rsidRDefault="004F6581" w:rsidP="004F6581">
      <w:pPr>
        <w:ind w:firstLine="708"/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</w:pP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 xml:space="preserve">//:Jaj, azok nem azok! </w:t>
      </w:r>
    </w:p>
    <w:p w:rsidR="004F6581" w:rsidRPr="006109AD" w:rsidRDefault="004F6581" w:rsidP="004F6581">
      <w:pPr>
        <w:ind w:firstLine="708"/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</w:pP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>Azok szenes csutakok,</w:t>
      </w:r>
    </w:p>
    <w:p w:rsidR="004F6581" w:rsidRPr="006109AD" w:rsidRDefault="004F6581" w:rsidP="004F6581">
      <w:pPr>
        <w:ind w:firstLine="708"/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</w:pP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>Többet nem aluszok.://</w:t>
      </w:r>
    </w:p>
    <w:p w:rsidR="004F6581" w:rsidRPr="006109AD" w:rsidRDefault="004F6581" w:rsidP="004F6581">
      <w:pPr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</w:pPr>
    </w:p>
    <w:p w:rsidR="004F6581" w:rsidRPr="006109AD" w:rsidRDefault="004F6581" w:rsidP="004F6581">
      <w:pPr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>Komámasszony pincéjében ott a tyukok tánca,</w:t>
      </w:r>
    </w:p>
    <w:p w:rsidR="004F6581" w:rsidRPr="006109AD" w:rsidRDefault="004F6581" w:rsidP="004F6581">
      <w:pPr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</w:pP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>Komámasszony pincéjében ott a tyukok tánca,</w:t>
      </w:r>
    </w:p>
    <w:p w:rsidR="004F6581" w:rsidRPr="006109AD" w:rsidRDefault="004F6581" w:rsidP="004F6581">
      <w:pPr>
        <w:ind w:firstLine="708"/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</w:pP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 xml:space="preserve">//:Az én kicsi sánta kecském, </w:t>
      </w:r>
    </w:p>
    <w:p w:rsidR="004F6581" w:rsidRPr="006109AD" w:rsidRDefault="004F6581" w:rsidP="004F6581">
      <w:pPr>
        <w:ind w:firstLine="708"/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</w:pP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 xml:space="preserve">az én kicsi sánta kecském </w:t>
      </w:r>
    </w:p>
    <w:p w:rsidR="004F6581" w:rsidRPr="006109AD" w:rsidRDefault="004F6581" w:rsidP="004F6581">
      <w:pPr>
        <w:ind w:firstLine="708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>csak egyedül járja.://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b/>
          <w:sz w:val="22"/>
          <w:szCs w:val="22"/>
          <w:lang w:val="hu-HU"/>
        </w:rPr>
      </w:pPr>
      <w:r w:rsidRPr="006109AD">
        <w:rPr>
          <w:rFonts w:ascii="Bookman Old Style" w:hAnsi="Bookman Old Style"/>
          <w:b/>
          <w:sz w:val="22"/>
          <w:szCs w:val="22"/>
          <w:lang w:val="hu-HU"/>
        </w:rPr>
        <w:t>Tisza partján mandulafa virágzik</w:t>
      </w:r>
      <w:r w:rsidRPr="006109AD">
        <w:rPr>
          <w:rFonts w:ascii="Bookman Old Style" w:hAnsi="Bookman Old Style"/>
          <w:sz w:val="22"/>
          <w:szCs w:val="22"/>
          <w:lang w:val="hu-HU"/>
        </w:rPr>
        <w:t>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Mandulája vízbe hull és elázik,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Terem még a mandulafa mandulát, mandulát,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Tisza partján nevelik a szép leányt.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Tisza partján jegenyefa virágzik,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Jegenyéje vízbe hull és elázik,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Terem még a jegenyefa jegenyét, jegenyét,</w:t>
      </w:r>
    </w:p>
    <w:p w:rsidR="00AA52BB" w:rsidRPr="006109AD" w:rsidRDefault="004F6581" w:rsidP="004F6581">
      <w:pPr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Tisza partján nevelik a szép legényt.</w:t>
      </w:r>
    </w:p>
    <w:p w:rsidR="004F6581" w:rsidRPr="006109AD" w:rsidRDefault="004F6581" w:rsidP="004F6581">
      <w:pPr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rPr>
          <w:rFonts w:ascii="Bookman Old Style" w:hAnsi="Bookman Old Style"/>
          <w:sz w:val="22"/>
          <w:szCs w:val="22"/>
          <w:lang w:val="hu-HU"/>
        </w:rPr>
      </w:pPr>
    </w:p>
    <w:p w:rsidR="00562A11" w:rsidRPr="006109AD" w:rsidRDefault="00562A11" w:rsidP="004F6581">
      <w:pPr>
        <w:jc w:val="center"/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jc w:val="center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4.</w:t>
      </w:r>
    </w:p>
    <w:p w:rsidR="004F6581" w:rsidRPr="006109AD" w:rsidRDefault="004F6581" w:rsidP="004F6581">
      <w:pPr>
        <w:jc w:val="center"/>
        <w:rPr>
          <w:rFonts w:ascii="Bookman Old Style" w:hAnsi="Bookman Old Style"/>
          <w:b/>
          <w:sz w:val="28"/>
          <w:szCs w:val="28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br w:type="column"/>
      </w:r>
      <w:r w:rsidRPr="006109AD">
        <w:rPr>
          <w:rFonts w:ascii="Bookman Old Style" w:hAnsi="Bookman Old Style"/>
          <w:b/>
          <w:sz w:val="28"/>
          <w:szCs w:val="28"/>
          <w:lang w:val="hu-HU"/>
        </w:rPr>
        <w:t>DALOK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8"/>
          <w:szCs w:val="28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b/>
          <w:sz w:val="22"/>
          <w:szCs w:val="22"/>
          <w:lang w:val="hu-HU"/>
        </w:rPr>
        <w:t>Virágéknál ég a világ</w:t>
      </w:r>
      <w:r w:rsidRPr="006109AD">
        <w:rPr>
          <w:rFonts w:ascii="Bookman Old Style" w:hAnsi="Bookman Old Style"/>
          <w:sz w:val="22"/>
          <w:szCs w:val="22"/>
          <w:lang w:val="hu-HU"/>
        </w:rPr>
        <w:t>, sütik már a rántott békát,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Zimme-zumm, zimme-zumm,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Recefice bumm-bumm-bumm!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Bíró Marcsa odakapott, békacombot ropogtatott,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Zimme-zumm, zimme-zumm,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Recefice bumm-bumm-bumm!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Puskás Gábor későn futott, neki csak a füle jutott,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Zimme-zumm, zimme-zumm,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Recefice bumm-bumm-bumm!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b/>
          <w:sz w:val="22"/>
          <w:szCs w:val="22"/>
          <w:lang w:val="hu-HU"/>
        </w:rPr>
      </w:pPr>
      <w:r w:rsidRPr="006109AD">
        <w:rPr>
          <w:rFonts w:ascii="Bookman Old Style" w:hAnsi="Bookman Old Style"/>
          <w:b/>
          <w:sz w:val="22"/>
          <w:szCs w:val="22"/>
          <w:lang w:val="hu-HU"/>
        </w:rPr>
        <w:t>Vasárnap bort inni,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Hétfőn nem dolgozni,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Sej, kedden lefeküdni,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Szeredán fölkelni,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Csütörtökön írni,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Pénteken számolni,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Szombaton megkérdezni,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Mit fogunk dolgozni.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Vasárnap bort inni…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8"/>
          <w:szCs w:val="28"/>
          <w:lang w:val="hu-HU"/>
        </w:rPr>
      </w:pPr>
    </w:p>
    <w:p w:rsidR="004F6581" w:rsidRPr="006109AD" w:rsidRDefault="004F6581" w:rsidP="004F6581">
      <w:pPr>
        <w:jc w:val="center"/>
        <w:rPr>
          <w:rFonts w:ascii="Bookman Old Style" w:hAnsi="Bookman Old Style"/>
          <w:b/>
          <w:sz w:val="28"/>
          <w:szCs w:val="28"/>
          <w:lang w:val="hu-HU"/>
        </w:rPr>
      </w:pPr>
      <w:r w:rsidRPr="006109AD">
        <w:rPr>
          <w:rFonts w:ascii="Bookman Old Style" w:hAnsi="Bookman Old Style"/>
          <w:b/>
          <w:sz w:val="28"/>
          <w:szCs w:val="28"/>
          <w:lang w:val="hu-HU"/>
        </w:rPr>
        <w:t>GYERMEKDALOK,</w:t>
      </w:r>
    </w:p>
    <w:p w:rsidR="004F6581" w:rsidRPr="006109AD" w:rsidRDefault="004F6581" w:rsidP="004F6581">
      <w:pPr>
        <w:jc w:val="center"/>
        <w:rPr>
          <w:rFonts w:ascii="Bookman Old Style" w:hAnsi="Bookman Old Style"/>
          <w:b/>
          <w:sz w:val="28"/>
          <w:szCs w:val="28"/>
          <w:lang w:val="hu-HU"/>
        </w:rPr>
      </w:pPr>
      <w:r w:rsidRPr="006109AD">
        <w:rPr>
          <w:rFonts w:ascii="Bookman Old Style" w:hAnsi="Bookman Old Style"/>
          <w:b/>
          <w:sz w:val="28"/>
          <w:szCs w:val="28"/>
          <w:lang w:val="hu-HU"/>
        </w:rPr>
        <w:t>MOZGÁSOS JÁTÉKOK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8"/>
          <w:szCs w:val="28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i/>
          <w:sz w:val="22"/>
          <w:szCs w:val="22"/>
          <w:lang w:val="hu-HU"/>
        </w:rPr>
      </w:pPr>
      <w:r w:rsidRPr="006109AD">
        <w:rPr>
          <w:rFonts w:ascii="Bookman Old Style" w:hAnsi="Bookman Old Style"/>
          <w:i/>
          <w:sz w:val="22"/>
          <w:szCs w:val="22"/>
          <w:lang w:val="hu-HU"/>
        </w:rPr>
        <w:t>(minden sort ismételü</w:t>
      </w:r>
      <w:r w:rsidR="00CC6CF0">
        <w:rPr>
          <w:rFonts w:ascii="Bookman Old Style" w:hAnsi="Bookman Old Style"/>
          <w:i/>
          <w:sz w:val="22"/>
          <w:szCs w:val="22"/>
          <w:lang w:val="hu-HU"/>
        </w:rPr>
        <w:t>n</w:t>
      </w:r>
      <w:r w:rsidRPr="006109AD">
        <w:rPr>
          <w:rFonts w:ascii="Bookman Old Style" w:hAnsi="Bookman Old Style"/>
          <w:i/>
          <w:sz w:val="22"/>
          <w:szCs w:val="22"/>
          <w:lang w:val="hu-HU"/>
        </w:rPr>
        <w:t>k)</w:t>
      </w:r>
    </w:p>
    <w:p w:rsidR="004F6581" w:rsidRPr="006109AD" w:rsidRDefault="004F6581" w:rsidP="004F6581">
      <w:pPr>
        <w:jc w:val="both"/>
        <w:rPr>
          <w:rFonts w:ascii="Bookman Old Style" w:hAnsi="Bookman Old Style"/>
          <w:b/>
          <w:sz w:val="22"/>
          <w:szCs w:val="22"/>
          <w:lang w:val="hu-HU"/>
        </w:rPr>
      </w:pPr>
      <w:r w:rsidRPr="006109AD">
        <w:rPr>
          <w:rFonts w:ascii="Bookman Old Style" w:hAnsi="Bookman Old Style"/>
          <w:b/>
          <w:sz w:val="22"/>
          <w:szCs w:val="22"/>
          <w:lang w:val="hu-HU"/>
        </w:rPr>
        <w:t>-Az angóra macska.</w:t>
      </w:r>
    </w:p>
    <w:p w:rsidR="004F6581" w:rsidRPr="006109AD" w:rsidRDefault="00536AC4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>
        <w:rPr>
          <w:rFonts w:ascii="Bookman Old Style" w:hAnsi="Bookman Old Style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6432" behindDoc="1" locked="0" layoutInCell="1" allowOverlap="1" wp14:anchorId="2CE2DC7E" wp14:editId="163189DE">
            <wp:simplePos x="0" y="0"/>
            <wp:positionH relativeFrom="margin">
              <wp:posOffset>7292340</wp:posOffset>
            </wp:positionH>
            <wp:positionV relativeFrom="margin">
              <wp:posOffset>5088890</wp:posOffset>
            </wp:positionV>
            <wp:extent cx="1809750" cy="1809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bb saro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581" w:rsidRPr="006109AD">
        <w:rPr>
          <w:rFonts w:ascii="Bookman Old Style" w:hAnsi="Bookman Old Style"/>
          <w:sz w:val="22"/>
          <w:szCs w:val="22"/>
          <w:lang w:val="hu-HU"/>
        </w:rPr>
        <w:t>-Kergeti az egeret.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-De az egér nevetett.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-Cícuka-cicuka.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-Arra ment a dán dog.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-A macskára rászólt.</w:t>
      </w:r>
    </w:p>
    <w:p w:rsidR="004F6581" w:rsidRPr="006109AD" w:rsidRDefault="004F6581" w:rsidP="004F6581">
      <w:pPr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-Cícuka-cicuka!</w:t>
      </w:r>
    </w:p>
    <w:p w:rsidR="00562A11" w:rsidRPr="006109AD" w:rsidRDefault="00562A11" w:rsidP="004F6581">
      <w:pPr>
        <w:rPr>
          <w:rFonts w:ascii="Bookman Old Style" w:hAnsi="Bookman Old Style"/>
          <w:sz w:val="22"/>
          <w:szCs w:val="22"/>
          <w:lang w:val="hu-HU"/>
        </w:rPr>
      </w:pPr>
    </w:p>
    <w:p w:rsidR="00562A11" w:rsidRPr="006109AD" w:rsidRDefault="00562A11" w:rsidP="00562A11">
      <w:pPr>
        <w:jc w:val="center"/>
        <w:rPr>
          <w:rFonts w:ascii="Bookman Old Style" w:hAnsi="Bookman Old Style"/>
          <w:sz w:val="22"/>
          <w:szCs w:val="22"/>
          <w:lang w:val="hu-HU"/>
        </w:rPr>
      </w:pPr>
    </w:p>
    <w:p w:rsidR="00562A11" w:rsidRPr="006109AD" w:rsidRDefault="00562A11" w:rsidP="00562A11">
      <w:pPr>
        <w:jc w:val="center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5.</w:t>
      </w:r>
    </w:p>
    <w:p w:rsidR="00562A11" w:rsidRPr="006109AD" w:rsidRDefault="004F6581" w:rsidP="00562A11">
      <w:pPr>
        <w:jc w:val="both"/>
        <w:rPr>
          <w:rFonts w:ascii="Bookman Old Style" w:hAnsi="Bookman Old Style"/>
          <w:b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br w:type="column"/>
      </w:r>
      <w:r w:rsidR="00AC24F7">
        <w:rPr>
          <w:rFonts w:ascii="Bookman Old Style" w:hAnsi="Bookman Old Style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145415</wp:posOffset>
            </wp:positionV>
            <wp:extent cx="2772410" cy="2772410"/>
            <wp:effectExtent l="0" t="0" r="889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l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A11" w:rsidRPr="006109AD">
        <w:rPr>
          <w:rFonts w:ascii="Bookman Old Style" w:hAnsi="Bookman Old Style"/>
          <w:b/>
          <w:sz w:val="22"/>
          <w:szCs w:val="22"/>
          <w:lang w:val="hu-HU"/>
        </w:rPr>
        <w:t>Ez az egyenes, ez a görbe,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Ez pedig a fa kereke,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Egyenes, görbe, fakerék,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Ó, mily szép, jaj, de szép,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Ez a három lábú szék!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Ez a gólya, ez a lába,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Ez pedig a hosszú orra,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 xml:space="preserve">Gólya, lába, hosszú orra, 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Egyenes, görbe, fakerék,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 xml:space="preserve">Ó, mily szép, jaj, de szép, 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Ez a három lábú szék!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 xml:space="preserve">Ez az óra, ez a lánca, 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ez pedig a mutatója,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Óra, lánca, mutatója,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 xml:space="preserve">Gólya, lába, hosszú orra, 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Egyenes, görbe, fakerék,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 xml:space="preserve">Ó, mily szép, jaj, de szép, 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Ez a három lábú szék!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Ez a Mózsi, ez a fia,</w:t>
      </w:r>
    </w:p>
    <w:p w:rsidR="00562A11" w:rsidRPr="006109AD" w:rsidRDefault="00AC24F7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>
        <w:rPr>
          <w:rFonts w:ascii="Bookman Old Style" w:hAnsi="Bookman Old Style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09F35F02" wp14:editId="58907989">
            <wp:simplePos x="0" y="0"/>
            <wp:positionH relativeFrom="column">
              <wp:posOffset>1510665</wp:posOffset>
            </wp:positionH>
            <wp:positionV relativeFrom="paragraph">
              <wp:posOffset>54610</wp:posOffset>
            </wp:positionV>
            <wp:extent cx="2772410" cy="2772410"/>
            <wp:effectExtent l="0" t="0" r="889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l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A11" w:rsidRPr="006109AD">
        <w:rPr>
          <w:rFonts w:ascii="Bookman Old Style" w:hAnsi="Bookman Old Style"/>
          <w:sz w:val="22"/>
          <w:szCs w:val="22"/>
          <w:lang w:val="hu-HU"/>
        </w:rPr>
        <w:t>Ez pedig az unokája,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Mózsi, fia, unokája,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Óra, lánca, mutatója,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 xml:space="preserve">Gólya, lába, hosszú orra, 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Egyenes, görbe, fakerék…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Ez a bor, és ez pálinka,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Ez pedig a részeg Miska,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Bor, pálinka, részeg Miska,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Mózsi, fia, unokája,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Óra, lánca, mutatója,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 xml:space="preserve">Gólya, lába, hosszú orra, 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Egyenes, görbe, fakerék…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Ez a kés, ez a villa,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Ez pedig a koppantója,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Kés, villa, koppantója,</w:t>
      </w:r>
    </w:p>
    <w:p w:rsidR="00562A11" w:rsidRPr="006109AD" w:rsidRDefault="00562A1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Bor, pálinka, részeg Miska,</w:t>
      </w:r>
      <w:r w:rsidRPr="006109AD">
        <w:rPr>
          <w:rFonts w:ascii="Bookman Old Style" w:hAnsi="Bookman Old Style"/>
          <w:sz w:val="22"/>
          <w:szCs w:val="22"/>
          <w:lang w:val="hu-HU"/>
        </w:rPr>
        <w:tab/>
      </w:r>
    </w:p>
    <w:p w:rsidR="00DD50DD" w:rsidRDefault="00562A11" w:rsidP="00DD50DD">
      <w:pPr>
        <w:jc w:val="center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6</w:t>
      </w:r>
      <w:bookmarkStart w:id="0" w:name="_GoBack"/>
      <w:bookmarkEnd w:id="0"/>
      <w:r w:rsidRPr="006109AD">
        <w:rPr>
          <w:rFonts w:ascii="Bookman Old Style" w:hAnsi="Bookman Old Style"/>
          <w:sz w:val="22"/>
          <w:szCs w:val="22"/>
          <w:lang w:val="hu-HU"/>
        </w:rPr>
        <w:t>.</w:t>
      </w:r>
    </w:p>
    <w:p w:rsidR="004F6581" w:rsidRPr="006109AD" w:rsidRDefault="004F6581" w:rsidP="00DD50DD">
      <w:pPr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b/>
          <w:sz w:val="22"/>
          <w:szCs w:val="22"/>
          <w:lang w:val="hu-HU"/>
        </w:rPr>
        <w:t>Jánoshídi vásártéren</w:t>
      </w:r>
      <w:r w:rsidRPr="006109AD">
        <w:rPr>
          <w:rFonts w:ascii="Bookman Old Style" w:hAnsi="Bookman Old Style"/>
          <w:sz w:val="22"/>
          <w:szCs w:val="22"/>
          <w:lang w:val="hu-HU"/>
        </w:rPr>
        <w:t>, ica-te,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Leányvásár lesz a héten, ica-te,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 xml:space="preserve">Tíz forintért adnak egyet, jaj, de olcsó, 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Mégse vesznek, ica-te!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Jánoshídi vásártéren, ica-te,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Legényvásár lesz a héten, ica-te,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 xml:space="preserve">Ezresekért adnak egyet, jaj, de drága, 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Mégis vesznek, ica-te!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b/>
          <w:sz w:val="22"/>
          <w:szCs w:val="22"/>
          <w:lang w:val="hu-HU"/>
        </w:rPr>
        <w:t>Huszárgyerek, huszárgyerek</w:t>
      </w:r>
      <w:r w:rsidRPr="006109AD">
        <w:rPr>
          <w:rFonts w:ascii="Bookman Old Style" w:hAnsi="Bookman Old Style"/>
          <w:sz w:val="22"/>
          <w:szCs w:val="22"/>
          <w:lang w:val="hu-HU"/>
        </w:rPr>
        <w:t xml:space="preserve"> szereti a táncot,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Az oldalán, az oldalán csörgeti a kardot,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Ha csörgeti, had csörgesse, pengjen sarkantyúja,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Kossuth Lajos verbunkja a muzsikáltatója!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</w:pP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>Falu végén, falu végén, szépen muzsikálnak,</w:t>
      </w:r>
      <w:r w:rsidRPr="006109AD">
        <w:rPr>
          <w:rFonts w:ascii="Bookman Old Style" w:hAnsi="Bookman Old Style" w:cs="Arial"/>
          <w:color w:val="000000"/>
          <w:sz w:val="22"/>
          <w:szCs w:val="22"/>
          <w:lang w:val="hu-HU"/>
        </w:rPr>
        <w:br/>
      </w: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>Oda hívnak engemet is, magyar katonának,</w:t>
      </w:r>
      <w:r w:rsidRPr="006109AD">
        <w:rPr>
          <w:rFonts w:ascii="Bookman Old Style" w:hAnsi="Bookman Old Style" w:cs="Arial"/>
          <w:color w:val="000000"/>
          <w:sz w:val="22"/>
          <w:szCs w:val="22"/>
          <w:lang w:val="hu-HU"/>
        </w:rPr>
        <w:br/>
      </w: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>Be is állok a verbunkba, ha már verbuválnak,</w:t>
      </w:r>
      <w:r w:rsidRPr="006109AD">
        <w:rPr>
          <w:rFonts w:ascii="Bookman Old Style" w:hAnsi="Bookman Old Style" w:cs="Arial"/>
          <w:color w:val="000000"/>
          <w:sz w:val="22"/>
          <w:szCs w:val="22"/>
          <w:lang w:val="hu-HU"/>
        </w:rPr>
        <w:br/>
      </w: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>Elmegyek a pajtásimmal, vitéz regrutának.</w:t>
      </w:r>
      <w:r w:rsidRPr="006109AD">
        <w:rPr>
          <w:rFonts w:ascii="Bookman Old Style" w:hAnsi="Bookman Old Style" w:cs="Arial"/>
          <w:color w:val="000000"/>
          <w:sz w:val="22"/>
          <w:szCs w:val="22"/>
          <w:lang w:val="hu-HU"/>
        </w:rPr>
        <w:br/>
      </w:r>
      <w:r w:rsidRPr="006109AD">
        <w:rPr>
          <w:rFonts w:ascii="Bookman Old Style" w:hAnsi="Bookman Old Style" w:cs="Arial"/>
          <w:color w:val="000000"/>
          <w:sz w:val="22"/>
          <w:szCs w:val="22"/>
          <w:lang w:val="hu-HU"/>
        </w:rPr>
        <w:br/>
      </w: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>Szép a huszár, szép a huszár, felül a lovára,</w:t>
      </w:r>
      <w:r w:rsidRPr="006109AD">
        <w:rPr>
          <w:rFonts w:ascii="Bookman Old Style" w:hAnsi="Bookman Old Style" w:cs="Arial"/>
          <w:color w:val="000000"/>
          <w:sz w:val="22"/>
          <w:szCs w:val="22"/>
          <w:lang w:val="hu-HU"/>
        </w:rPr>
        <w:br/>
      </w: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>Arany mente a hátára, kard az oldalára,</w:t>
      </w:r>
      <w:r w:rsidRPr="006109AD">
        <w:rPr>
          <w:rFonts w:ascii="Bookman Old Style" w:hAnsi="Bookman Old Style" w:cs="Arial"/>
          <w:color w:val="000000"/>
          <w:sz w:val="22"/>
          <w:szCs w:val="22"/>
          <w:lang w:val="hu-HU"/>
        </w:rPr>
        <w:br/>
      </w: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>Virágcsokor a csákóján, úgy megy a csatába,</w:t>
      </w:r>
      <w:r w:rsidRPr="006109AD">
        <w:rPr>
          <w:rFonts w:ascii="Bookman Old Style" w:hAnsi="Bookman Old Style" w:cs="Arial"/>
          <w:color w:val="000000"/>
          <w:sz w:val="22"/>
          <w:szCs w:val="22"/>
          <w:lang w:val="hu-HU"/>
        </w:rPr>
        <w:br/>
      </w:r>
      <w:r w:rsidRPr="006109AD">
        <w:rPr>
          <w:rFonts w:ascii="Bookman Old Style" w:hAnsi="Bookman Old Style" w:cs="Arial"/>
          <w:color w:val="000000"/>
          <w:sz w:val="22"/>
          <w:szCs w:val="22"/>
          <w:shd w:val="clear" w:color="auto" w:fill="FFFFFF"/>
          <w:lang w:val="hu-HU"/>
        </w:rPr>
        <w:t>Ne sírj Rózsám, megtérek még a szabad hazába.</w:t>
      </w:r>
    </w:p>
    <w:p w:rsidR="004F6581" w:rsidRPr="006109AD" w:rsidRDefault="004F6581" w:rsidP="004F6581">
      <w:pPr>
        <w:jc w:val="both"/>
        <w:rPr>
          <w:rFonts w:ascii="Bookman Old Style" w:hAnsi="Bookman Old Style"/>
          <w:b/>
          <w:sz w:val="22"/>
          <w:szCs w:val="22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b/>
          <w:sz w:val="22"/>
          <w:szCs w:val="22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b/>
          <w:sz w:val="22"/>
          <w:szCs w:val="22"/>
          <w:lang w:val="hu-HU"/>
        </w:rPr>
        <w:t>Széles a Tisza, keskeny a partja</w:t>
      </w:r>
      <w:r w:rsidRPr="006109AD">
        <w:rPr>
          <w:rFonts w:ascii="Bookman Old Style" w:hAnsi="Bookman Old Style"/>
          <w:sz w:val="22"/>
          <w:szCs w:val="22"/>
          <w:lang w:val="hu-HU"/>
        </w:rPr>
        <w:t>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Nincs olyan legény, ki átugorja,</w:t>
      </w:r>
    </w:p>
    <w:p w:rsidR="004F6581" w:rsidRPr="006109AD" w:rsidRDefault="004F6581" w:rsidP="004F6581">
      <w:pPr>
        <w:ind w:firstLine="708"/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 xml:space="preserve">//:Jancsi átugrotta, </w:t>
      </w:r>
    </w:p>
    <w:p w:rsidR="004F6581" w:rsidRPr="006109AD" w:rsidRDefault="004F6581" w:rsidP="004F6581">
      <w:pPr>
        <w:ind w:firstLine="708"/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Csizmáját sem sározta,</w:t>
      </w:r>
    </w:p>
    <w:p w:rsidR="004F6581" w:rsidRPr="006109AD" w:rsidRDefault="004F6581" w:rsidP="004F6581">
      <w:pPr>
        <w:ind w:firstLine="708"/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Ez ám a legény!://</w:t>
      </w:r>
    </w:p>
    <w:p w:rsidR="004F6581" w:rsidRPr="006109AD" w:rsidRDefault="009C6347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>
        <w:rPr>
          <w:rFonts w:ascii="Bookman Old Style" w:hAnsi="Bookman Old Style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8480" behindDoc="1" locked="0" layoutInCell="1" allowOverlap="1" wp14:anchorId="7E8EDD7F" wp14:editId="49D45CBA">
            <wp:simplePos x="0" y="0"/>
            <wp:positionH relativeFrom="column">
              <wp:posOffset>2238375</wp:posOffset>
            </wp:positionH>
            <wp:positionV relativeFrom="paragraph">
              <wp:posOffset>109220</wp:posOffset>
            </wp:positionV>
            <wp:extent cx="1809750" cy="1809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bb saro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Széles a Tisza, szellő legyezi,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Nincs olyan leány, ki átevezi,</w:t>
      </w:r>
    </w:p>
    <w:p w:rsidR="004F6581" w:rsidRPr="006109AD" w:rsidRDefault="004F6581" w:rsidP="004F6581">
      <w:pPr>
        <w:ind w:firstLine="708"/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 xml:space="preserve">//:Julcsa tegnap este, </w:t>
      </w:r>
    </w:p>
    <w:p w:rsidR="004F6581" w:rsidRPr="006109AD" w:rsidRDefault="004F6581" w:rsidP="004F6581">
      <w:pPr>
        <w:ind w:firstLine="708"/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Mégis átevezte,</w:t>
      </w:r>
    </w:p>
    <w:p w:rsidR="004F6581" w:rsidRPr="006109AD" w:rsidRDefault="004F6581" w:rsidP="004F6581">
      <w:pPr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Ez ám a leány!://</w:t>
      </w:r>
    </w:p>
    <w:p w:rsidR="004F6581" w:rsidRPr="006109AD" w:rsidRDefault="004F6581" w:rsidP="004F6581">
      <w:pPr>
        <w:rPr>
          <w:rFonts w:ascii="Bookman Old Style" w:hAnsi="Bookman Old Style"/>
          <w:sz w:val="22"/>
          <w:szCs w:val="22"/>
          <w:lang w:val="hu-HU"/>
        </w:rPr>
      </w:pPr>
    </w:p>
    <w:p w:rsidR="00562A11" w:rsidRPr="006109AD" w:rsidRDefault="00562A11" w:rsidP="004F6581">
      <w:pPr>
        <w:jc w:val="center"/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jc w:val="center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3.</w:t>
      </w:r>
    </w:p>
    <w:p w:rsidR="004F6581" w:rsidRPr="006109AD" w:rsidRDefault="004F6581" w:rsidP="00562A1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br w:type="column"/>
      </w:r>
      <w:r w:rsidR="00562A11" w:rsidRPr="006109AD">
        <w:rPr>
          <w:rFonts w:ascii="Bookman Old Style" w:hAnsi="Bookman Old Style"/>
          <w:sz w:val="22"/>
          <w:szCs w:val="22"/>
          <w:lang w:val="hu-HU"/>
        </w:rPr>
        <w:t xml:space="preserve"> </w:t>
      </w:r>
      <w:r w:rsidRPr="006109AD">
        <w:rPr>
          <w:rFonts w:ascii="Bookman Old Style" w:hAnsi="Bookman Old Style"/>
          <w:lang w:val="hu-HU"/>
        </w:rPr>
        <w:t>Sziasztok Cserkésztestvérek!</w:t>
      </w:r>
    </w:p>
    <w:p w:rsidR="004F6581" w:rsidRPr="006109AD" w:rsidRDefault="004F6581" w:rsidP="004F6581">
      <w:pPr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Jó, hogy újra itt vagytok! Nagyszerű dolog Veletek találkozni ebben a nyári táborban, főként azért is, mert az idei családos találkozás az V. Szövetségi Nagytábor keretében valósul meg.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i/>
          <w:sz w:val="22"/>
          <w:szCs w:val="22"/>
          <w:lang w:val="hu-HU"/>
        </w:rPr>
        <w:t>„A cserkész vidám és meggondolt.“</w:t>
      </w:r>
      <w:r w:rsidRPr="006109AD">
        <w:rPr>
          <w:rFonts w:ascii="Bookman Old Style" w:hAnsi="Bookman Old Style"/>
          <w:sz w:val="22"/>
          <w:szCs w:val="22"/>
          <w:lang w:val="hu-HU"/>
        </w:rPr>
        <w:t> 8. törvényünk tulajdonképpen arra buzdít bennünket, hogy a hétköznapok gondjaitól távol, ha tehetjük, énekeljünk és játsszunk, mert a lélek számára mindig is fontos volt a dal, s a játék. Kenyér és víz... Nélkülözhetetlen mindkettő.</w:t>
      </w:r>
    </w:p>
    <w:p w:rsidR="004F6581" w:rsidRPr="006109AD" w:rsidRDefault="004F6581" w:rsidP="004F6581">
      <w:pPr>
        <w:ind w:firstLine="708"/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 xml:space="preserve">Éppen ezért készült el ez a „néhány kis szöveg“ is. Szeretettel nyújtjuk át Nektek a dalos- és játékfüzetet, hogy a már meglévő gyűjteményeteket, tudásotokat még gazdagabbá tegyétek. És azt kívánjuk, hogy a dallamokon és a játékokon keresztül sok igaz emberhez jussatok el. </w:t>
      </w:r>
    </w:p>
    <w:p w:rsidR="004F6581" w:rsidRPr="006109AD" w:rsidRDefault="004F6581" w:rsidP="00DD50DD">
      <w:pPr>
        <w:ind w:firstLine="1560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Jó munkát!</w:t>
      </w:r>
    </w:p>
    <w:p w:rsidR="004F6581" w:rsidRPr="006109AD" w:rsidRDefault="004F6581" w:rsidP="004F6581">
      <w:pPr>
        <w:jc w:val="both"/>
        <w:rPr>
          <w:sz w:val="28"/>
          <w:szCs w:val="28"/>
          <w:lang w:val="hu-HU"/>
        </w:rPr>
      </w:pPr>
    </w:p>
    <w:p w:rsidR="004F6581" w:rsidRPr="006109AD" w:rsidRDefault="004F6581" w:rsidP="004F6581">
      <w:pPr>
        <w:jc w:val="center"/>
        <w:rPr>
          <w:rFonts w:ascii="Bookman Old Style" w:hAnsi="Bookman Old Style"/>
          <w:b/>
          <w:sz w:val="28"/>
          <w:szCs w:val="28"/>
          <w:lang w:val="hu-HU"/>
        </w:rPr>
      </w:pPr>
      <w:r w:rsidRPr="006109AD">
        <w:rPr>
          <w:rFonts w:ascii="Bookman Old Style" w:hAnsi="Bookman Old Style"/>
          <w:b/>
          <w:sz w:val="28"/>
          <w:szCs w:val="28"/>
          <w:lang w:val="hu-HU"/>
        </w:rPr>
        <w:t>NÉPDALOK</w:t>
      </w:r>
    </w:p>
    <w:p w:rsidR="00562A11" w:rsidRPr="006109AD" w:rsidRDefault="00562A11" w:rsidP="004F6581">
      <w:pPr>
        <w:jc w:val="both"/>
        <w:rPr>
          <w:rFonts w:ascii="Bookman Old Style" w:hAnsi="Bookman Old Style"/>
          <w:b/>
          <w:sz w:val="22"/>
          <w:szCs w:val="22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b/>
          <w:sz w:val="22"/>
          <w:szCs w:val="22"/>
          <w:lang w:val="hu-HU"/>
        </w:rPr>
        <w:t>Megütik a dobot</w:t>
      </w:r>
      <w:r w:rsidRPr="006109AD">
        <w:rPr>
          <w:rFonts w:ascii="Bookman Old Style" w:hAnsi="Bookman Old Style"/>
          <w:sz w:val="22"/>
          <w:szCs w:val="22"/>
          <w:lang w:val="hu-HU"/>
        </w:rPr>
        <w:t xml:space="preserve"> falu közepébe´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Kitűzik a zászlót templom tetejébe´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//:Martosi legények mind elmasíroztak,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A sok szép leányok mind árván maradtak.://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b/>
          <w:sz w:val="22"/>
          <w:szCs w:val="22"/>
          <w:lang w:val="hu-HU"/>
        </w:rPr>
        <w:t>Farkas Ilka</w:t>
      </w:r>
      <w:r w:rsidRPr="006109AD">
        <w:rPr>
          <w:rFonts w:ascii="Bookman Old Style" w:hAnsi="Bookman Old Style"/>
          <w:sz w:val="22"/>
          <w:szCs w:val="22"/>
          <w:lang w:val="hu-HU"/>
        </w:rPr>
        <w:t xml:space="preserve"> bő szoknyája, iju-juju-jujjuj,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 xml:space="preserve">Felakadt a csipkefára, </w:t>
      </w:r>
    </w:p>
    <w:p w:rsidR="004F6581" w:rsidRPr="006109AD" w:rsidRDefault="004F6581" w:rsidP="004F6581">
      <w:pPr>
        <w:ind w:firstLine="708"/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hoppondáré-hopp-hopp-hopp!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Nem a csipkefa fogta meg, iju-juju-jujjuj,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 xml:space="preserve">Marci Miska markolta meg, </w:t>
      </w:r>
    </w:p>
    <w:p w:rsidR="004F6581" w:rsidRPr="006109AD" w:rsidRDefault="004F6581" w:rsidP="004F6581">
      <w:pPr>
        <w:ind w:firstLine="708"/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hoppondáré-hopp-hopp-hopp!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Ereszd Miska a szoknyámat, iju-juju-jujjuj,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 xml:space="preserve">Ne szomorítsd az anyámat, </w:t>
      </w:r>
    </w:p>
    <w:p w:rsidR="004F6581" w:rsidRPr="006109AD" w:rsidRDefault="004F6581" w:rsidP="004F6581">
      <w:pPr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hoppondáré-hopp-hopp-hopp!</w:t>
      </w:r>
    </w:p>
    <w:p w:rsidR="00562A11" w:rsidRPr="006109AD" w:rsidRDefault="00562A11" w:rsidP="004F6581">
      <w:pPr>
        <w:jc w:val="center"/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jc w:val="center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2.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br w:type="column"/>
        <w:t>Mózsi, fia, unokája,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Óra, lánca, mutatója,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 xml:space="preserve">Gólya, lába, hosszú orra, 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Egyenes, görbe, fakerék…</w:t>
      </w:r>
    </w:p>
    <w:p w:rsidR="004F6581" w:rsidRPr="006109AD" w:rsidRDefault="004F6581" w:rsidP="004F6581">
      <w:pPr>
        <w:jc w:val="both"/>
        <w:rPr>
          <w:rFonts w:ascii="Bookman Old Style" w:hAnsi="Bookman Old Style"/>
          <w:b/>
          <w:sz w:val="22"/>
          <w:szCs w:val="22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b/>
          <w:sz w:val="22"/>
          <w:szCs w:val="22"/>
          <w:lang w:val="hu-HU"/>
        </w:rPr>
        <w:t>Egy pici elefánt</w:t>
      </w:r>
      <w:r w:rsidRPr="006109AD">
        <w:rPr>
          <w:rFonts w:ascii="Bookman Old Style" w:hAnsi="Bookman Old Style"/>
          <w:sz w:val="22"/>
          <w:szCs w:val="22"/>
          <w:lang w:val="hu-HU"/>
        </w:rPr>
        <w:t xml:space="preserve"> – sétafikál – a fák alatt – de csak lassacskán – Ott csücsül a hátán – egy pici papagáj – azt mondja: kikiriki-kí! – és tejet iszik rá.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//:</w:t>
      </w:r>
      <w:r w:rsidRPr="006109AD">
        <w:rPr>
          <w:rFonts w:ascii="Bookman Old Style" w:hAnsi="Bookman Old Style"/>
          <w:b/>
          <w:sz w:val="22"/>
          <w:szCs w:val="22"/>
          <w:lang w:val="hu-HU"/>
        </w:rPr>
        <w:t>Verbunkos</w:t>
      </w:r>
      <w:r w:rsidRPr="006109AD">
        <w:rPr>
          <w:rFonts w:ascii="Bookman Old Style" w:hAnsi="Bookman Old Style"/>
          <w:sz w:val="22"/>
          <w:szCs w:val="22"/>
          <w:lang w:val="hu-HU"/>
        </w:rPr>
        <w:t>, ez az igazi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 xml:space="preserve">Álljon közénk, álljon közénk 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tüstént valaki!://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i/>
          <w:sz w:val="22"/>
          <w:szCs w:val="22"/>
          <w:lang w:val="hu-HU"/>
        </w:rPr>
      </w:pPr>
      <w:r w:rsidRPr="006109AD">
        <w:rPr>
          <w:rFonts w:ascii="Bookman Old Style" w:hAnsi="Bookman Old Style"/>
          <w:i/>
          <w:sz w:val="22"/>
          <w:szCs w:val="22"/>
          <w:lang w:val="hu-HU"/>
        </w:rPr>
        <w:t>(Vattantyú-variáció. Minden sort ismételjük.)</w:t>
      </w:r>
    </w:p>
    <w:p w:rsidR="004F6581" w:rsidRPr="006109AD" w:rsidRDefault="004F6581" w:rsidP="004F6581">
      <w:pPr>
        <w:jc w:val="both"/>
        <w:rPr>
          <w:rFonts w:ascii="Bookman Old Style" w:hAnsi="Bookman Old Style"/>
          <w:b/>
          <w:sz w:val="22"/>
          <w:szCs w:val="22"/>
          <w:lang w:val="hu-HU"/>
        </w:rPr>
      </w:pPr>
      <w:r w:rsidRPr="006109AD">
        <w:rPr>
          <w:rFonts w:ascii="Bookman Old Style" w:hAnsi="Bookman Old Style"/>
          <w:b/>
          <w:sz w:val="22"/>
          <w:szCs w:val="22"/>
          <w:lang w:val="hu-HU"/>
        </w:rPr>
        <w:t>-Madárdal.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-Mindent betöltő madárdal.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-Itt egy rigó, ott egy fecske, mindent betöltő madárdal.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-Gyere velem madárlesre, itt egy rigó, ott egy fecske, mindent betöltő madárdal.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</w:p>
    <w:p w:rsidR="004F6581" w:rsidRPr="006109AD" w:rsidRDefault="004F6581" w:rsidP="004F6581">
      <w:pPr>
        <w:jc w:val="both"/>
        <w:rPr>
          <w:rFonts w:ascii="Bookman Old Style" w:hAnsi="Bookman Old Style"/>
          <w:b/>
          <w:sz w:val="22"/>
          <w:szCs w:val="22"/>
          <w:lang w:val="hu-HU"/>
        </w:rPr>
      </w:pPr>
      <w:r w:rsidRPr="006109AD">
        <w:rPr>
          <w:rFonts w:ascii="Bookman Old Style" w:hAnsi="Bookman Old Style"/>
          <w:b/>
          <w:sz w:val="22"/>
          <w:szCs w:val="22"/>
          <w:lang w:val="hu-HU"/>
        </w:rPr>
        <w:t>-Megy a medve vadászni!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-Szúnyog és bolha!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-Járásom lomha!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-Nem állok a sorba!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-Itt egy mocsár!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-Átmegyek rajta!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-Gondolkodom nyilván!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-Szeretem a birkát!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-El nem bújok!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-Jönnek a tyúkok!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-Itt egy juhász!</w:t>
      </w:r>
    </w:p>
    <w:p w:rsidR="004F6581" w:rsidRPr="006109AD" w:rsidRDefault="00AC24F7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>
        <w:rPr>
          <w:rFonts w:ascii="Bookman Old Style" w:hAnsi="Bookman Old Style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52705</wp:posOffset>
            </wp:positionV>
            <wp:extent cx="1809750" cy="1809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bb saro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581" w:rsidRPr="006109AD">
        <w:rPr>
          <w:rFonts w:ascii="Bookman Old Style" w:hAnsi="Bookman Old Style"/>
          <w:sz w:val="22"/>
          <w:szCs w:val="22"/>
          <w:lang w:val="hu-HU"/>
        </w:rPr>
        <w:t>-Átmegyek rajta!</w:t>
      </w:r>
    </w:p>
    <w:p w:rsidR="004F6581" w:rsidRPr="006109AD" w:rsidRDefault="004F6581" w:rsidP="004F6581">
      <w:pPr>
        <w:jc w:val="both"/>
        <w:rPr>
          <w:rFonts w:ascii="Bookman Old Style" w:hAnsi="Bookman Old Style"/>
          <w:i/>
          <w:sz w:val="22"/>
          <w:szCs w:val="22"/>
          <w:lang w:val="hu-HU"/>
        </w:rPr>
      </w:pPr>
      <w:r w:rsidRPr="006109AD">
        <w:rPr>
          <w:rFonts w:ascii="Bookman Old Style" w:hAnsi="Bookman Old Style"/>
          <w:i/>
          <w:sz w:val="22"/>
          <w:szCs w:val="22"/>
          <w:lang w:val="hu-HU"/>
        </w:rPr>
        <w:t>(és amidőn a medve gombára talál:)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-Jaj, de finom, jaj, de jó!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-A macinak ez való!...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-Elég volt a bolondgomba!</w:t>
      </w:r>
    </w:p>
    <w:p w:rsidR="004F6581" w:rsidRPr="006109AD" w:rsidRDefault="004F6581" w:rsidP="004F6581">
      <w:pPr>
        <w:jc w:val="both"/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-Visszamegyek barlangomba!</w:t>
      </w:r>
    </w:p>
    <w:p w:rsidR="004F6581" w:rsidRPr="006109AD" w:rsidRDefault="004F6581" w:rsidP="004F6581">
      <w:pPr>
        <w:rPr>
          <w:rFonts w:ascii="Bookman Old Style" w:hAnsi="Bookman Old Style"/>
          <w:sz w:val="22"/>
          <w:szCs w:val="22"/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-Brumm!</w:t>
      </w:r>
    </w:p>
    <w:p w:rsidR="00562A11" w:rsidRPr="006109AD" w:rsidRDefault="00562A11" w:rsidP="00562A11">
      <w:pPr>
        <w:jc w:val="center"/>
        <w:rPr>
          <w:rFonts w:ascii="Bookman Old Style" w:hAnsi="Bookman Old Style"/>
          <w:sz w:val="22"/>
          <w:szCs w:val="22"/>
          <w:lang w:val="hu-HU"/>
        </w:rPr>
      </w:pPr>
    </w:p>
    <w:p w:rsidR="00562A11" w:rsidRPr="006109AD" w:rsidRDefault="00562A11" w:rsidP="00562A11">
      <w:pPr>
        <w:jc w:val="center"/>
        <w:rPr>
          <w:lang w:val="hu-HU"/>
        </w:rPr>
      </w:pPr>
      <w:r w:rsidRPr="006109AD">
        <w:rPr>
          <w:rFonts w:ascii="Bookman Old Style" w:hAnsi="Bookman Old Style"/>
          <w:sz w:val="22"/>
          <w:szCs w:val="22"/>
          <w:lang w:val="hu-HU"/>
        </w:rPr>
        <w:t>7.</w:t>
      </w:r>
    </w:p>
    <w:sectPr w:rsidR="00562A11" w:rsidRPr="006109AD" w:rsidSect="00562A11">
      <w:pgSz w:w="16839" w:h="11907" w:orient="landscape" w:code="9"/>
      <w:pgMar w:top="851" w:right="851" w:bottom="567" w:left="1701" w:header="709" w:footer="709" w:gutter="0"/>
      <w:cols w:num="2" w:space="19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04" w:rsidRDefault="00193304" w:rsidP="00476E9C">
      <w:r>
        <w:separator/>
      </w:r>
    </w:p>
  </w:endnote>
  <w:endnote w:type="continuationSeparator" w:id="0">
    <w:p w:rsidR="00193304" w:rsidRDefault="00193304" w:rsidP="0047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04" w:rsidRDefault="00193304" w:rsidP="00476E9C">
      <w:r>
        <w:separator/>
      </w:r>
    </w:p>
  </w:footnote>
  <w:footnote w:type="continuationSeparator" w:id="0">
    <w:p w:rsidR="00193304" w:rsidRDefault="00193304" w:rsidP="00476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9C"/>
    <w:rsid w:val="000129D6"/>
    <w:rsid w:val="00193304"/>
    <w:rsid w:val="00281E49"/>
    <w:rsid w:val="00476E9C"/>
    <w:rsid w:val="004F6581"/>
    <w:rsid w:val="00536AC4"/>
    <w:rsid w:val="00562A11"/>
    <w:rsid w:val="006109AD"/>
    <w:rsid w:val="00893303"/>
    <w:rsid w:val="009C6347"/>
    <w:rsid w:val="00A84BDC"/>
    <w:rsid w:val="00AA52BB"/>
    <w:rsid w:val="00AC24F7"/>
    <w:rsid w:val="00CC6CF0"/>
    <w:rsid w:val="00CF31B0"/>
    <w:rsid w:val="00DD50DD"/>
    <w:rsid w:val="00F2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9F7E93-D062-45E8-8BD2-E68A0E4C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58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k-S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E9C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6E9C"/>
  </w:style>
  <w:style w:type="paragraph" w:styleId="Footer">
    <w:name w:val="footer"/>
    <w:basedOn w:val="Normal"/>
    <w:link w:val="FooterChar"/>
    <w:uiPriority w:val="99"/>
    <w:unhideWhenUsed/>
    <w:rsid w:val="00476E9C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DABE-A2DF-4990-87E1-477AB3AC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PLM Software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Bartal, Zoltan</dc:creator>
  <cp:keywords>C_Unrestricted</cp:keywords>
  <dc:description/>
  <cp:lastModifiedBy>Bartal, Zoltan</cp:lastModifiedBy>
  <cp:revision>10</cp:revision>
  <cp:lastPrinted>2017-07-26T20:17:00Z</cp:lastPrinted>
  <dcterms:created xsi:type="dcterms:W3CDTF">2017-07-25T16:17:00Z</dcterms:created>
  <dcterms:modified xsi:type="dcterms:W3CDTF">2017-07-26T20:17:00Z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