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before="0"/>
        <w:contextualSpacing w:val="0"/>
        <w:jc w:val="right"/>
      </w:pPr>
      <w:r w:rsidRPr="00000000" w:rsidR="00000000" w:rsidDel="00000000">
        <w:rPr>
          <w:rFonts w:cs="Times New Roman" w:hAnsi="Times New Roman" w:eastAsia="Times New Roman" w:ascii="Times New Roman"/>
          <w:b w:val="1"/>
          <w:color w:val="000000"/>
          <w:sz w:val="24"/>
          <w:rtl w:val="0"/>
        </w:rPr>
        <w:t xml:space="preserve">Kaszap István Jubileumi év – tervezés alatt álló programok 2015-2016</w:t>
      </w:r>
    </w:p>
    <w:p w:rsidP="00000000" w:rsidRPr="00000000" w:rsidR="00000000" w:rsidDel="00000000" w:rsidRDefault="00000000">
      <w:pPr>
        <w:spacing w:lineRule="auto" w:after="0" w:line="240" w:before="0"/>
        <w:contextualSpacing w:val="0"/>
        <w:jc w:val="right"/>
      </w:pPr>
      <w:r w:rsidRPr="00000000" w:rsidR="00000000" w:rsidDel="00000000">
        <w:rPr>
          <w:rFonts w:cs="Times New Roman" w:hAnsi="Times New Roman" w:eastAsia="Times New Roman" w:ascii="Times New Roman"/>
          <w:color w:val="000000"/>
          <w:sz w:val="12"/>
          <w:rtl w:val="0"/>
        </w:rPr>
        <w:t xml:space="preserve">titk/tör/ Kaszap István Jubileumi programok 2015-2016</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Kedves Megsz</w:t>
      </w:r>
      <w:r w:rsidRPr="00000000" w:rsidR="00000000" w:rsidDel="00000000">
        <w:rPr>
          <w:rFonts w:cs="Times New Roman" w:hAnsi="Times New Roman" w:eastAsia="Times New Roman" w:ascii="Times New Roman"/>
          <w:b w:val="1"/>
          <w:sz w:val="24"/>
          <w:rtl w:val="0"/>
        </w:rPr>
        <w:t xml:space="preserve">ól</w:t>
      </w:r>
      <w:r w:rsidRPr="00000000" w:rsidR="00000000" w:rsidDel="00000000">
        <w:rPr>
          <w:rFonts w:cs="Times New Roman" w:hAnsi="Times New Roman" w:eastAsia="Times New Roman" w:ascii="Times New Roman"/>
          <w:b w:val="1"/>
          <w:color w:val="000000"/>
          <w:sz w:val="24"/>
          <w:rtl w:val="0"/>
        </w:rPr>
        <w:t xml:space="preserve">ítottak!</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Összesítem a mai megbeszélés alapján a Kaszap István Jubileumi programok 2015-2016 eddig </w:t>
      </w:r>
      <w:r w:rsidRPr="00000000" w:rsidR="00000000" w:rsidDel="00000000">
        <w:rPr>
          <w:rFonts w:cs="Times New Roman" w:hAnsi="Times New Roman" w:eastAsia="Times New Roman" w:ascii="Times New Roman"/>
          <w:sz w:val="24"/>
          <w:rtl w:val="0"/>
        </w:rPr>
        <w:t xml:space="preserve">kialakult </w:t>
      </w:r>
      <w:r w:rsidRPr="00000000" w:rsidR="00000000" w:rsidDel="00000000">
        <w:rPr>
          <w:rFonts w:cs="Times New Roman" w:hAnsi="Times New Roman" w:eastAsia="Times New Roman" w:ascii="Times New Roman"/>
          <w:color w:val="000000"/>
          <w:sz w:val="24"/>
          <w:rtl w:val="0"/>
        </w:rPr>
        <w:t xml:space="preserve">anyagát</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Az alapvető kérdések </w:t>
      </w:r>
      <w:r w:rsidRPr="00000000" w:rsidR="00000000" w:rsidDel="00000000">
        <w:rPr>
          <w:rFonts w:cs="Times New Roman" w:hAnsi="Times New Roman" w:eastAsia="Times New Roman" w:ascii="Times New Roman"/>
          <w:sz w:val="24"/>
          <w:rtl w:val="0"/>
        </w:rPr>
        <w:t xml:space="preserve">most előttünk</w:t>
      </w:r>
      <w:r w:rsidRPr="00000000" w:rsidR="00000000" w:rsidDel="00000000">
        <w:rPr>
          <w:rFonts w:cs="Times New Roman" w:hAnsi="Times New Roman" w:eastAsia="Times New Roman" w:ascii="Times New Roman"/>
          <w:color w:val="000000"/>
          <w:sz w:val="24"/>
          <w:rtl w:val="0"/>
        </w:rPr>
        <w:t xml:space="preserve">:</w:t>
      </w:r>
      <w:r w:rsidRPr="00000000" w:rsidR="00000000" w:rsidDel="00000000">
        <w:rPr>
          <w:rtl w:val="0"/>
        </w:rPr>
      </w:r>
    </w:p>
    <w:p w:rsidP="00000000" w:rsidRPr="00000000" w:rsidR="00000000" w:rsidDel="00000000" w:rsidRDefault="00000000">
      <w:pPr>
        <w:numPr>
          <w:ilvl w:val="0"/>
          <w:numId w:val="15"/>
        </w:numPr>
        <w:spacing w:lineRule="auto" w:after="0" w:line="240" w:before="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000000"/>
          <w:sz w:val="24"/>
          <w:rtl w:val="0"/>
        </w:rPr>
        <w:t xml:space="preserve">az egyéni vállalások pontosítása a lenti és a külön megküldött játék-mátrix táblázat alapján: kérem, hogy a vállalásokat kezdjük el konkretizálni most.</w:t>
      </w:r>
      <w:r w:rsidRPr="00000000" w:rsidR="00000000" w:rsidDel="00000000">
        <w:rPr>
          <w:rtl w:val="0"/>
        </w:rPr>
      </w:r>
    </w:p>
    <w:p w:rsidP="00000000" w:rsidRPr="00000000" w:rsidR="00000000" w:rsidDel="00000000" w:rsidRDefault="00000000">
      <w:pPr>
        <w:keepNext w:val="0"/>
        <w:keepLines w:val="0"/>
        <w:widowControl w:val="0"/>
        <w:numPr>
          <w:ilvl w:val="0"/>
          <w:numId w:val="15"/>
        </w:numPr>
        <w:spacing w:lineRule="auto" w:after="0" w:line="240" w:before="0"/>
        <w:ind w:left="720" w:right="0" w:hanging="359"/>
        <w:contextualSpacing w:val="1"/>
        <w:jc w:val="left"/>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sz w:val="24"/>
          <w:rtl w:val="0"/>
        </w:rPr>
        <w:t xml:space="preserve">Hol láttok bevonható </w:t>
      </w:r>
      <w:r w:rsidRPr="00000000" w:rsidR="00000000" w:rsidDel="00000000">
        <w:rPr>
          <w:rFonts w:cs="Arial" w:hAnsi="Arial" w:eastAsia="Arial" w:ascii="Arial"/>
          <w:color w:val="222222"/>
          <w:highlight w:val="white"/>
          <w:rtl w:val="0"/>
        </w:rPr>
        <w:t xml:space="preserve">pályázati vagy más anyagi </w:t>
      </w:r>
      <w:r w:rsidRPr="00000000" w:rsidR="00000000" w:rsidDel="00000000">
        <w:rPr>
          <w:rFonts w:cs="Times New Roman" w:hAnsi="Times New Roman" w:eastAsia="Times New Roman" w:ascii="Times New Roman"/>
          <w:sz w:val="24"/>
          <w:rtl w:val="0"/>
        </w:rPr>
        <w:t xml:space="preserve">forrást a programokhoz?</w:t>
      </w:r>
      <w:r w:rsidRPr="00000000" w:rsidR="00000000" w:rsidDel="00000000">
        <w:rPr>
          <w:rtl w:val="0"/>
        </w:rPr>
      </w:r>
    </w:p>
    <w:p w:rsidP="00000000" w:rsidRPr="00000000" w:rsidR="00000000" w:rsidDel="00000000" w:rsidRDefault="00000000">
      <w:pPr>
        <w:numPr>
          <w:ilvl w:val="0"/>
          <w:numId w:val="15"/>
        </w:numPr>
        <w:spacing w:lineRule="auto" w:after="0" w:line="240" w:before="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color w:val="ff0000"/>
          <w:sz w:val="24"/>
          <w:rtl w:val="0"/>
        </w:rPr>
        <w:t xml:space="preserve">Találkozunk - az érintett </w:t>
      </w:r>
      <w:r w:rsidRPr="00000000" w:rsidR="00000000" w:rsidDel="00000000">
        <w:rPr>
          <w:rFonts w:cs="Times New Roman" w:hAnsi="Times New Roman" w:eastAsia="Times New Roman" w:ascii="Times New Roman"/>
          <w:b w:val="1"/>
          <w:i w:val="1"/>
          <w:color w:val="ff0000"/>
          <w:sz w:val="24"/>
          <w:rtl w:val="0"/>
        </w:rPr>
        <w:t xml:space="preserve">szűkebb, felelősi körrel</w:t>
      </w:r>
      <w:r w:rsidRPr="00000000" w:rsidR="00000000" w:rsidDel="00000000">
        <w:rPr>
          <w:rFonts w:cs="Times New Roman" w:hAnsi="Times New Roman" w:eastAsia="Times New Roman" w:ascii="Times New Roman"/>
          <w:b w:val="1"/>
          <w:color w:val="ff0000"/>
          <w:sz w:val="24"/>
          <w:rtl w:val="0"/>
        </w:rPr>
        <w:t xml:space="preserve"> - december 10. szerdán 16,30 órakor a Horánszky 20-ban, az irodámban. (skype: Szilágyi Szabolcs)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Köszönettel, Tamás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color w:val="000000"/>
          <w:sz w:val="24"/>
          <w:rtl w:val="0"/>
        </w:rPr>
        <w:t xml:space="preserve">Cél</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b w:val="1"/>
          <w:color w:val="000000"/>
          <w:sz w:val="24"/>
          <w:rtl w:val="0"/>
        </w:rPr>
        <w:t xml:space="preserve">Kaszap István emlékének fenntartása </w:t>
      </w:r>
      <w:r w:rsidRPr="00000000" w:rsidR="00000000" w:rsidDel="00000000">
        <w:rPr>
          <w:rFonts w:cs="Times New Roman" w:hAnsi="Times New Roman" w:eastAsia="Times New Roman" w:ascii="Times New Roman"/>
          <w:b w:val="1"/>
          <w:sz w:val="24"/>
          <w:rtl w:val="0"/>
        </w:rPr>
        <w:t xml:space="preserve">által </w:t>
      </w:r>
      <w:r w:rsidRPr="00000000" w:rsidR="00000000" w:rsidDel="00000000">
        <w:rPr>
          <w:rFonts w:cs="Times New Roman" w:hAnsi="Times New Roman" w:eastAsia="Times New Roman" w:ascii="Times New Roman"/>
          <w:b w:val="1"/>
          <w:sz w:val="24"/>
          <w:highlight w:val="white"/>
          <w:rtl w:val="0"/>
        </w:rPr>
        <w:t xml:space="preserve">hitünk és társadalmunk számára fontos üzenetek átadása, lelkipásztori céllal.</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color w:val="000000"/>
          <w:sz w:val="24"/>
          <w:rtl w:val="0"/>
        </w:rPr>
        <w:t xml:space="preserve">Alkalom</w:t>
      </w:r>
      <w:r w:rsidRPr="00000000" w:rsidR="00000000" w:rsidDel="00000000">
        <w:rPr>
          <w:rFonts w:cs="Times New Roman" w:hAnsi="Times New Roman" w:eastAsia="Times New Roman" w:ascii="Times New Roman"/>
          <w:color w:val="000000"/>
          <w:sz w:val="24"/>
          <w:rtl w:val="0"/>
        </w:rPr>
        <w:t xml:space="preserve">: 2015: 80. halál, 2016: 100. születési jubileum</w:t>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a Jubileumi év </w:t>
      </w:r>
      <w:r w:rsidRPr="00000000" w:rsidR="00000000" w:rsidDel="00000000">
        <w:rPr>
          <w:rFonts w:cs="Times New Roman" w:hAnsi="Times New Roman" w:eastAsia="Times New Roman" w:ascii="Times New Roman"/>
          <w:color w:val="ff0000"/>
          <w:sz w:val="24"/>
          <w:rtl w:val="0"/>
        </w:rPr>
        <w:t xml:space="preserve">ideje: 2015. 03. - 2015. 12</w:t>
      </w:r>
      <w:r w:rsidRPr="00000000" w:rsidR="00000000" w:rsidDel="00000000">
        <w:rPr>
          <w:rFonts w:cs="Times New Roman" w:hAnsi="Times New Roman" w:eastAsia="Times New Roman" w:ascii="Times New Roman"/>
          <w:sz w:val="24"/>
          <w:rtl w:val="0"/>
        </w:rPr>
        <w:t xml:space="preserve"> - Ld a </w:t>
      </w:r>
      <w:r w:rsidRPr="00000000" w:rsidR="00000000" w:rsidDel="00000000">
        <w:rPr>
          <w:rFonts w:cs="Times New Roman" w:hAnsi="Times New Roman" w:eastAsia="Times New Roman" w:ascii="Times New Roman"/>
          <w:b w:val="1"/>
          <w:sz w:val="24"/>
          <w:rtl w:val="0"/>
        </w:rPr>
        <w:t xml:space="preserve">naptárat </w:t>
      </w:r>
      <w:r w:rsidRPr="00000000" w:rsidR="00000000" w:rsidDel="00000000">
        <w:rPr>
          <w:rFonts w:cs="Times New Roman" w:hAnsi="Times New Roman" w:eastAsia="Times New Roman" w:ascii="Times New Roman"/>
          <w:sz w:val="24"/>
          <w:rtl w:val="0"/>
        </w:rPr>
        <w:t xml:space="preserve">lent.</w:t>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sz w:val="24"/>
          <w:rtl w:val="0"/>
        </w:rPr>
        <w:t xml:space="preserve">Átadandó </w:t>
      </w:r>
      <w:r w:rsidRPr="00000000" w:rsidR="00000000" w:rsidDel="00000000">
        <w:rPr>
          <w:rFonts w:cs="Times New Roman" w:hAnsi="Times New Roman" w:eastAsia="Times New Roman" w:ascii="Times New Roman"/>
          <w:b w:val="1"/>
          <w:color w:val="ff0000"/>
          <w:sz w:val="24"/>
          <w:rtl w:val="0"/>
        </w:rPr>
        <w:t xml:space="preserve">üzenet</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Van célom!</w:t>
      </w:r>
      <w:r w:rsidRPr="00000000" w:rsidR="00000000" w:rsidDel="00000000">
        <w:rPr>
          <w:rFonts w:cs="Times New Roman" w:hAnsi="Times New Roman" w:eastAsia="Times New Roman" w:ascii="Times New Roman"/>
          <w:sz w:val="24"/>
          <w:rtl w:val="0"/>
        </w:rPr>
        <w:t xml:space="preserve"> </w:t>
      </w:r>
      <w:hyperlink r:id="rId5">
        <w:r w:rsidRPr="00000000" w:rsidR="00000000" w:rsidDel="00000000">
          <w:rPr>
            <w:rFonts w:cs="Arial" w:hAnsi="Arial" w:eastAsia="Arial" w:ascii="Arial"/>
            <w:color w:val="1155cc"/>
            <w:sz w:val="20"/>
            <w:highlight w:val="white"/>
            <w:u w:val="single"/>
            <w:rtl w:val="0"/>
          </w:rPr>
          <w:t xml:space="preserve">www.kaszapistvan.hu </w:t>
        </w:r>
      </w:hyperlink>
      <w:hyperlink r:id="rId6">
        <w:r w:rsidRPr="00000000" w:rsidR="00000000" w:rsidDel="00000000">
          <w:rPr>
            <w:rFonts w:cs="Times New Roman" w:hAnsi="Times New Roman" w:eastAsia="Times New Roman" w:ascii="Times New Roman"/>
            <w:sz w:val="24"/>
            <w:rtl w:val="0"/>
          </w:rPr>
          <w:t xml:space="preserve">és </w:t>
        </w:r>
      </w:hyperlink>
      <w:r w:rsidRPr="00000000" w:rsidR="00000000" w:rsidDel="00000000">
        <w:rPr>
          <w:rtl w:val="0"/>
        </w:rPr>
        <w:t xml:space="preserve"> </w:t>
      </w:r>
      <w:hyperlink r:id="rId7">
        <w:r w:rsidRPr="00000000" w:rsidR="00000000" w:rsidDel="00000000">
          <w:rPr>
            <w:rFonts w:cs="Arial" w:hAnsi="Arial" w:eastAsia="Arial" w:ascii="Arial"/>
            <w:color w:val="1155cc"/>
            <w:sz w:val="20"/>
            <w:highlight w:val="white"/>
            <w:u w:val="single"/>
            <w:rtl w:val="0"/>
          </w:rPr>
          <w:t xml:space="preserve">www.vancelom.hu</w:t>
        </w:r>
      </w:hyperlink>
      <w:hyperlink r:id="rId8">
        <w:r w:rsidRPr="00000000" w:rsidR="00000000" w:rsidDel="00000000">
          <w:rPr>
            <w:rFonts w:cs="Times New Roman" w:hAnsi="Times New Roman" w:eastAsia="Times New Roman" w:ascii="Times New Roman"/>
            <w:sz w:val="24"/>
            <w:rtl w:val="0"/>
          </w:rPr>
          <w:t xml:space="preserve"> cím levédésével.</w:t>
        </w:r>
      </w:hyperlink>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Az üzenet hívószavai: </w:t>
      </w:r>
      <w:r w:rsidRPr="00000000" w:rsidR="00000000" w:rsidDel="00000000">
        <w:rPr>
          <w:rFonts w:cs="Times New Roman" w:hAnsi="Times New Roman" w:eastAsia="Times New Roman" w:ascii="Times New Roman"/>
          <w:sz w:val="24"/>
          <w:rtl w:val="0"/>
        </w:rPr>
        <w:t xml:space="preserve">személyes </w:t>
      </w:r>
      <w:r w:rsidRPr="00000000" w:rsidR="00000000" w:rsidDel="00000000">
        <w:rPr>
          <w:rFonts w:cs="Times New Roman" w:hAnsi="Times New Roman" w:eastAsia="Times New Roman" w:ascii="Times New Roman"/>
          <w:b w:val="1"/>
          <w:sz w:val="24"/>
          <w:rtl w:val="0"/>
        </w:rPr>
        <w:t xml:space="preserve">hivatás, belső motiváció és érdeklődés az újra; reflexió, döntés és elköteleződés, önnevelés és Istenre támaszkodás egysége (“</w:t>
      </w:r>
      <w:r w:rsidRPr="00000000" w:rsidR="00000000" w:rsidDel="00000000">
        <w:rPr>
          <w:rFonts w:cs="Times New Roman" w:hAnsi="Times New Roman" w:eastAsia="Times New Roman" w:ascii="Times New Roman"/>
          <w:b w:val="1"/>
          <w:i w:val="1"/>
          <w:sz w:val="24"/>
          <w:rtl w:val="0"/>
        </w:rPr>
        <w:t xml:space="preserve">magis</w:t>
      </w:r>
      <w:r w:rsidRPr="00000000" w:rsidR="00000000" w:rsidDel="00000000">
        <w:rPr>
          <w:rFonts w:cs="Times New Roman" w:hAnsi="Times New Roman" w:eastAsia="Times New Roman" w:ascii="Times New Roman"/>
          <w:b w:val="1"/>
          <w:sz w:val="24"/>
          <w:rtl w:val="0"/>
        </w:rPr>
        <w:t xml:space="preserve">”), következmények kitartó vállalás</w:t>
      </w:r>
      <w:r w:rsidRPr="00000000" w:rsidR="00000000" w:rsidDel="00000000">
        <w:rPr>
          <w:rFonts w:cs="Times New Roman" w:hAnsi="Times New Roman" w:eastAsia="Times New Roman" w:ascii="Times New Roman"/>
          <w:sz w:val="24"/>
          <w:rtl w:val="0"/>
        </w:rPr>
        <w:t xml:space="preserve">a, egyén és közösség együtt haladása; más? </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sz w:val="24"/>
          <w:rtl w:val="0"/>
        </w:rPr>
        <w:t xml:space="preserve">A programok alapelve:</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1"/>
        </w:numPr>
        <w:spacing w:lineRule="auto" w:after="0" w:line="240" w:before="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b w:val="1"/>
          <w:sz w:val="24"/>
          <w:rtl w:val="0"/>
        </w:rPr>
        <w:t xml:space="preserve">Játékpedagógia: </w:t>
      </w:r>
      <w:r w:rsidRPr="00000000" w:rsidR="00000000" w:rsidDel="00000000">
        <w:rPr>
          <w:rFonts w:cs="Times New Roman" w:hAnsi="Times New Roman" w:eastAsia="Times New Roman" w:ascii="Times New Roman"/>
          <w:sz w:val="24"/>
          <w:rtl w:val="0"/>
        </w:rPr>
        <w:t xml:space="preserve">tevékenységekkel tapasztaltatunk meg értékeket. Ehhez egymásra épülő programokat tervezünk. Pl. a cserkésznapra és a miskolci Magis-hétre ráépítjük a Kaszap-versenyt. Ennek keretéül ld a külön </w:t>
      </w:r>
      <w:r w:rsidRPr="00000000" w:rsidR="00000000" w:rsidDel="00000000">
        <w:rPr>
          <w:rFonts w:cs="Times New Roman" w:hAnsi="Times New Roman" w:eastAsia="Times New Roman" w:ascii="Times New Roman"/>
          <w:color w:val="ff0000"/>
          <w:sz w:val="24"/>
          <w:rtl w:val="0"/>
        </w:rPr>
        <w:t xml:space="preserve">google </w:t>
      </w:r>
      <w:r w:rsidRPr="00000000" w:rsidR="00000000" w:rsidDel="00000000">
        <w:rPr>
          <w:rFonts w:cs="Times New Roman" w:hAnsi="Times New Roman" w:eastAsia="Times New Roman" w:ascii="Times New Roman"/>
          <w:sz w:val="24"/>
          <w:rtl w:val="0"/>
        </w:rPr>
        <w:t xml:space="preserve">táblázatot)</w:t>
      </w:r>
    </w:p>
    <w:p w:rsidP="00000000" w:rsidRPr="00000000" w:rsidR="00000000" w:rsidDel="00000000" w:rsidRDefault="00000000">
      <w:pPr>
        <w:numPr>
          <w:ilvl w:val="0"/>
          <w:numId w:val="18"/>
        </w:numPr>
        <w:spacing w:lineRule="auto" w:after="0" w:line="240" w:before="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b w:val="1"/>
          <w:sz w:val="24"/>
          <w:rtl w:val="0"/>
        </w:rPr>
        <w:t xml:space="preserve">web2 technikai eszközökkel</w:t>
      </w:r>
      <w:r w:rsidRPr="00000000" w:rsidR="00000000" w:rsidDel="00000000">
        <w:rPr>
          <w:rFonts w:cs="Times New Roman" w:hAnsi="Times New Roman" w:eastAsia="Times New Roman" w:ascii="Times New Roman"/>
          <w:sz w:val="24"/>
          <w:rtl w:val="0"/>
        </w:rPr>
        <w:t xml:space="preserve"> dolgozunk, így az Év egymásra épülő három folyamatos, nagy területe lesz a “Kaszap-honlap (mely minden programot integrál) A programokon és versenyen olyan témában és technikával készítettünk anyagokat, amiket a Emlékhely+honlap tud használni majd.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rtl w:val="0"/>
        </w:rPr>
        <w:t xml:space="preserve">Elérhető életrajz forrás</w:t>
      </w:r>
      <w:r w:rsidRPr="00000000" w:rsidR="00000000" w:rsidDel="00000000">
        <w:rPr>
          <w:rFonts w:cs="Times New Roman" w:hAnsi="Times New Roman" w:eastAsia="Times New Roman" w:ascii="Times New Roman"/>
          <w:sz w:val="24"/>
          <w:rtl w:val="0"/>
        </w:rPr>
        <w:t xml:space="preserve">: Kaszapról napokban tudunk </w:t>
      </w:r>
      <w:r w:rsidRPr="00000000" w:rsidR="00000000" w:rsidDel="00000000">
        <w:rPr>
          <w:rFonts w:cs="Times New Roman" w:hAnsi="Times New Roman" w:eastAsia="Times New Roman" w:ascii="Times New Roman"/>
          <w:color w:val="ff0000"/>
          <w:sz w:val="24"/>
          <w:rtl w:val="0"/>
        </w:rPr>
        <w:t xml:space="preserve">pdf </w:t>
      </w:r>
      <w:r w:rsidRPr="00000000" w:rsidR="00000000" w:rsidDel="00000000">
        <w:rPr>
          <w:rFonts w:cs="Times New Roman" w:hAnsi="Times New Roman" w:eastAsia="Times New Roman" w:ascii="Times New Roman"/>
          <w:sz w:val="24"/>
          <w:rtl w:val="0"/>
        </w:rPr>
        <w:t xml:space="preserve">formában küldeni kérésre bárkinek életrajzról anyagokat!</w:t>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sz w:val="24"/>
          <w:rtl w:val="0"/>
        </w:rPr>
        <w:t xml:space="preserve">Célközönség</w:t>
      </w:r>
      <w:r w:rsidRPr="00000000" w:rsidR="00000000" w:rsidDel="00000000">
        <w:rPr>
          <w:rFonts w:cs="Times New Roman" w:hAnsi="Times New Roman" w:eastAsia="Times New Roman" w:ascii="Times New Roman"/>
          <w:sz w:val="24"/>
          <w:rtl w:val="0"/>
        </w:rPr>
        <w:t xml:space="preserve">: keresztény fiatalok, cserkészek, egyh. isk. diákjai. 12(?)-22?</w:t>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1"/>
          <w:color w:val="000000"/>
          <w:sz w:val="24"/>
          <w:rtl w:val="0"/>
        </w:rPr>
        <w:t xml:space="preserve">Kapcsolódó további jubi évek</w:t>
      </w:r>
      <w:r w:rsidRPr="00000000" w:rsidR="00000000" w:rsidDel="00000000">
        <w:rPr>
          <w:rFonts w:cs="Times New Roman" w:hAnsi="Times New Roman" w:eastAsia="Times New Roman" w:ascii="Times New Roman"/>
          <w:color w:val="000000"/>
          <w:sz w:val="24"/>
          <w:rtl w:val="0"/>
        </w:rPr>
        <w:t xml:space="preserve">:2014/2015: 100 éves a Szív újság; 2015: A megszentelt élet (szerzetes</w:t>
      </w:r>
      <w:r w:rsidRPr="00000000" w:rsidR="00000000" w:rsidDel="00000000">
        <w:rPr>
          <w:rFonts w:cs="Times New Roman" w:hAnsi="Times New Roman" w:eastAsia="Times New Roman" w:ascii="Times New Roman"/>
          <w:sz w:val="24"/>
          <w:rtl w:val="0"/>
        </w:rPr>
        <w:t xml:space="preserve">ek</w:t>
      </w:r>
      <w:r w:rsidRPr="00000000" w:rsidR="00000000" w:rsidDel="00000000">
        <w:rPr>
          <w:rFonts w:cs="Times New Roman" w:hAnsi="Times New Roman" w:eastAsia="Times New Roman" w:ascii="Times New Roman"/>
          <w:color w:val="000000"/>
          <w:sz w:val="24"/>
          <w:rtl w:val="0"/>
        </w:rPr>
        <w:t xml:space="preserve">) éve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Fonts w:cs="Times New Roman" w:hAnsi="Times New Roman" w:eastAsia="Times New Roman" w:ascii="Times New Roman"/>
          <w:b w:val="1"/>
          <w:color w:val="000000"/>
          <w:sz w:val="24"/>
          <w:rtl w:val="0"/>
        </w:rPr>
        <w:t xml:space="preserve">A </w:t>
      </w:r>
      <w:r w:rsidRPr="00000000" w:rsidR="00000000" w:rsidDel="00000000">
        <w:rPr>
          <w:rFonts w:cs="Times New Roman" w:hAnsi="Times New Roman" w:eastAsia="Times New Roman" w:ascii="Times New Roman"/>
          <w:b w:val="1"/>
          <w:sz w:val="24"/>
          <w:rtl w:val="0"/>
        </w:rPr>
        <w:t xml:space="preserve">már konkretizált </w:t>
      </w:r>
      <w:r w:rsidRPr="00000000" w:rsidR="00000000" w:rsidDel="00000000">
        <w:rPr>
          <w:rFonts w:cs="Times New Roman" w:hAnsi="Times New Roman" w:eastAsia="Times New Roman" w:ascii="Times New Roman"/>
          <w:b w:val="1"/>
          <w:color w:val="000000"/>
          <w:sz w:val="24"/>
          <w:rtl w:val="0"/>
        </w:rPr>
        <w:t xml:space="preserve">jubileumi programok részletei:</w:t>
      </w:r>
      <w:r w:rsidRPr="00000000" w:rsidR="00000000" w:rsidDel="00000000">
        <w:rPr>
          <w:rtl w:val="0"/>
        </w:rPr>
      </w:r>
    </w:p>
    <w:tbl>
      <w:tblPr>
        <w:tblStyle w:val="Table1"/>
        <w:bidiVisual w:val="0"/>
        <w:tblW w:w="15120.0" w:type="dxa"/>
        <w:jc w:val="left"/>
        <w:tblInd w:w="9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1580"/>
        <w:gridCol w:w="1230"/>
        <w:gridCol w:w="1590"/>
        <w:gridCol w:w="720"/>
        <w:tblGridChange w:id="0">
          <w:tblGrid>
            <w:gridCol w:w="11580"/>
            <w:gridCol w:w="1230"/>
            <w:gridCol w:w="1590"/>
            <w:gridCol w:w="720"/>
          </w:tblGrid>
        </w:tblGridChange>
      </w:tblGrid>
      <w:tr>
        <w:tc>
          <w:tcPr>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részletek</w:t>
            </w:r>
          </w:p>
        </w:tc>
        <w:tc>
          <w:tcPr>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idő</w:t>
            </w:r>
          </w:p>
        </w:tc>
        <w:tc>
          <w:tcPr>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felelős</w:t>
            </w:r>
          </w:p>
        </w:tc>
        <w:tc>
          <w:tcPr>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mell</w:t>
            </w:r>
          </w:p>
        </w:tc>
      </w:tr>
      <w:t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4"/>
                <w:rtl w:val="0"/>
              </w:rPr>
              <w:t xml:space="preserve">MUNKACSOPORTOK </w:t>
            </w:r>
            <w:r w:rsidRPr="00000000" w:rsidR="00000000" w:rsidDel="00000000">
              <w:rPr>
                <w:rFonts w:cs="Times New Roman" w:hAnsi="Times New Roman" w:eastAsia="Times New Roman" w:ascii="Times New Roman"/>
                <w:b w:val="1"/>
                <w:color w:val="222222"/>
                <w:sz w:val="20"/>
                <w:highlight w:val="white"/>
                <w:rtl w:val="0"/>
              </w:rPr>
              <w:t xml:space="preserve">létrehozása</w:t>
            </w:r>
            <w:r w:rsidRPr="00000000" w:rsidR="00000000" w:rsidDel="00000000">
              <w:rPr>
                <w:rFonts w:cs="Times New Roman" w:hAnsi="Times New Roman" w:eastAsia="Times New Roman" w:ascii="Times New Roman"/>
                <w:color w:val="222222"/>
                <w:sz w:val="20"/>
                <w:highlight w:val="white"/>
                <w:rtl w:val="0"/>
              </w:rPr>
              <w:t xml:space="preserve">: </w:t>
            </w:r>
          </w:p>
          <w:p w:rsidP="00000000" w:rsidRPr="00000000" w:rsidR="00000000" w:rsidDel="00000000" w:rsidRDefault="00000000">
            <w:pPr>
              <w:keepNext w:val="0"/>
              <w:keepLines w:val="0"/>
              <w:widowControl w:val="0"/>
              <w:numPr>
                <w:ilvl w:val="0"/>
                <w:numId w:val="17"/>
              </w:numPr>
              <w:spacing w:lineRule="auto" w:after="0" w:line="240" w:before="0"/>
              <w:ind w:left="720" w:right="0" w:hanging="359"/>
              <w:contextualSpacing w:val="1"/>
              <w:jc w:val="left"/>
              <w:rPr>
                <w:rFonts w:cs="Times New Roman" w:hAnsi="Times New Roman" w:eastAsia="Times New Roman" w:ascii="Times New Roman"/>
                <w:color w:val="222222"/>
                <w:sz w:val="20"/>
                <w:highlight w:val="white"/>
                <w:u w:val="none"/>
              </w:rPr>
            </w:pPr>
            <w:r w:rsidRPr="00000000" w:rsidR="00000000" w:rsidDel="00000000">
              <w:rPr>
                <w:rFonts w:cs="Times New Roman" w:hAnsi="Times New Roman" w:eastAsia="Times New Roman" w:ascii="Times New Roman"/>
                <w:b w:val="1"/>
                <w:color w:val="222222"/>
                <w:sz w:val="20"/>
                <w:highlight w:val="white"/>
                <w:rtl w:val="0"/>
              </w:rPr>
              <w:t xml:space="preserve">Védnőkők: </w:t>
            </w:r>
            <w:r w:rsidRPr="00000000" w:rsidR="00000000" w:rsidDel="00000000">
              <w:rPr>
                <w:rFonts w:cs="Times New Roman" w:hAnsi="Times New Roman" w:eastAsia="Times New Roman" w:ascii="Times New Roman"/>
                <w:sz w:val="24"/>
                <w:rtl w:val="0"/>
              </w:rPr>
              <w:t xml:space="preserve">Spányi Antal pk.;  Cser-Palkovics polg.mester (SzSz), Dr.Beer Miklós cserkészpüspök, </w:t>
            </w:r>
            <w:r w:rsidRPr="00000000" w:rsidR="00000000" w:rsidDel="00000000">
              <w:rPr>
                <w:rFonts w:cs="Times New Roman" w:hAnsi="Times New Roman" w:eastAsia="Times New Roman" w:ascii="Times New Roman"/>
                <w:b w:val="1"/>
                <w:sz w:val="24"/>
                <w:rtl w:val="0"/>
              </w:rPr>
              <w:t xml:space="preserve">Rétvári Bence</w:t>
            </w:r>
            <w:r w:rsidRPr="00000000" w:rsidR="00000000" w:rsidDel="00000000">
              <w:rPr>
                <w:rFonts w:cs="Times New Roman" w:hAnsi="Times New Roman" w:eastAsia="Times New Roman" w:ascii="Times New Roman"/>
                <w:sz w:val="24"/>
                <w:rtl w:val="0"/>
              </w:rPr>
              <w:t xml:space="preserve"> államtitkárok (Balu)); Cserkészszövetség: Buday Barnabás, Dékány Sixtus O.Cist főapát (FT); Forrai Tamás SJ prov; </w:t>
            </w:r>
            <w:r w:rsidRPr="00000000" w:rsidR="00000000" w:rsidDel="00000000">
              <w:rPr>
                <w:rtl w:val="0"/>
              </w:rPr>
            </w:r>
          </w:p>
          <w:p w:rsidP="00000000" w:rsidRPr="00000000" w:rsidR="00000000" w:rsidDel="00000000" w:rsidRDefault="00000000">
            <w:pPr>
              <w:keepNext w:val="0"/>
              <w:keepLines w:val="0"/>
              <w:widowControl w:val="0"/>
              <w:numPr>
                <w:ilvl w:val="0"/>
                <w:numId w:val="17"/>
              </w:numPr>
              <w:spacing w:lineRule="auto" w:after="0" w:line="240" w:before="0"/>
              <w:ind w:left="720" w:right="0" w:hanging="359"/>
              <w:contextualSpacing w:val="1"/>
              <w:jc w:val="left"/>
              <w:rPr>
                <w:rFonts w:cs="Times New Roman" w:hAnsi="Times New Roman" w:eastAsia="Times New Roman" w:ascii="Times New Roman"/>
                <w:color w:val="ff0000"/>
                <w:sz w:val="20"/>
                <w:highlight w:val="white"/>
              </w:rPr>
            </w:pPr>
            <w:r w:rsidRPr="00000000" w:rsidR="00000000" w:rsidDel="00000000">
              <w:rPr>
                <w:rFonts w:cs="Times New Roman" w:hAnsi="Times New Roman" w:eastAsia="Times New Roman" w:ascii="Times New Roman"/>
                <w:b w:val="1"/>
                <w:color w:val="ff0000"/>
                <w:sz w:val="20"/>
                <w:highlight w:val="white"/>
                <w:rtl w:val="0"/>
              </w:rPr>
              <w:t xml:space="preserve">Kaszap Bizottság</w:t>
            </w:r>
            <w:r w:rsidRPr="00000000" w:rsidR="00000000" w:rsidDel="00000000">
              <w:rPr>
                <w:rFonts w:cs="Times New Roman" w:hAnsi="Times New Roman" w:eastAsia="Times New Roman" w:ascii="Times New Roman"/>
                <w:color w:val="ff0000"/>
                <w:sz w:val="20"/>
                <w:highlight w:val="white"/>
                <w:rtl w:val="0"/>
              </w:rPr>
              <w:t xml:space="preserve"> tagjai: cserkészet (Solymosi Balázs) + egyházmegye (Szilágyi Szabolcs),  SJ (Forrai Tamás); Brückner Ákos O.CIst.</w:t>
            </w:r>
            <w:r w:rsidRPr="00000000" w:rsidR="00000000" w:rsidDel="00000000">
              <w:rPr>
                <w:rtl w:val="0"/>
              </w:rPr>
            </w:r>
          </w:p>
          <w:p w:rsidP="00000000" w:rsidRPr="00000000" w:rsidR="00000000" w:rsidDel="00000000" w:rsidRDefault="00000000">
            <w:pPr>
              <w:keepNext w:val="0"/>
              <w:keepLines w:val="0"/>
              <w:widowControl w:val="0"/>
              <w:numPr>
                <w:ilvl w:val="0"/>
                <w:numId w:val="17"/>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b w:val="1"/>
                <w:sz w:val="20"/>
                <w:rtl w:val="0"/>
              </w:rPr>
              <w:t xml:space="preserve">Kaszap </w:t>
            </w:r>
            <w:r w:rsidRPr="00000000" w:rsidR="00000000" w:rsidDel="00000000">
              <w:rPr>
                <w:rFonts w:cs="Times New Roman" w:hAnsi="Times New Roman" w:eastAsia="Times New Roman" w:ascii="Times New Roman"/>
                <w:b w:val="1"/>
                <w:color w:val="222222"/>
                <w:sz w:val="20"/>
                <w:highlight w:val="white"/>
                <w:rtl w:val="0"/>
              </w:rPr>
              <w:t xml:space="preserve">Előkészítő </w:t>
            </w:r>
            <w:r w:rsidRPr="00000000" w:rsidR="00000000" w:rsidDel="00000000">
              <w:rPr>
                <w:rFonts w:cs="Times New Roman" w:hAnsi="Times New Roman" w:eastAsia="Times New Roman" w:ascii="Times New Roman"/>
                <w:b w:val="1"/>
                <w:sz w:val="20"/>
                <w:rtl w:val="0"/>
              </w:rPr>
              <w:t xml:space="preserve">Team</w:t>
            </w:r>
            <w:r w:rsidRPr="00000000" w:rsidR="00000000" w:rsidDel="00000000">
              <w:rPr>
                <w:rFonts w:cs="Times New Roman" w:hAnsi="Times New Roman" w:eastAsia="Times New Roman" w:ascii="Times New Roman"/>
                <w:sz w:val="20"/>
                <w:rtl w:val="0"/>
              </w:rPr>
              <w:t xml:space="preserve">: összes együttműködő (ld a lenti listát)</w:t>
            </w:r>
          </w:p>
          <w:p w:rsidP="00000000" w:rsidRPr="00000000" w:rsidR="00000000" w:rsidDel="00000000" w:rsidRDefault="00000000">
            <w:pPr>
              <w:keepNext w:val="0"/>
              <w:keepLines w:val="0"/>
              <w:widowControl w:val="0"/>
              <w:numPr>
                <w:ilvl w:val="0"/>
                <w:numId w:val="9"/>
              </w:numPr>
              <w:spacing w:lineRule="auto" w:after="0" w:line="240" w:before="0"/>
              <w:ind w:left="720" w:right="0" w:hanging="359"/>
              <w:contextualSpacing w:val="1"/>
              <w:jc w:val="left"/>
              <w:rPr>
                <w:rFonts w:cs="Times New Roman" w:hAnsi="Times New Roman" w:eastAsia="Times New Roman" w:ascii="Times New Roman"/>
                <w:sz w:val="20"/>
                <w:highlight w:val="white"/>
                <w:u w:val="none"/>
              </w:rPr>
            </w:pPr>
            <w:r w:rsidRPr="00000000" w:rsidR="00000000" w:rsidDel="00000000">
              <w:rPr>
                <w:rFonts w:cs="Times New Roman" w:hAnsi="Times New Roman" w:eastAsia="Times New Roman" w:ascii="Times New Roman"/>
                <w:color w:val="222222"/>
                <w:sz w:val="20"/>
                <w:highlight w:val="white"/>
                <w:rtl w:val="0"/>
              </w:rPr>
              <w:t xml:space="preserve">folyamatos program-egyeztetés (09.17.; 10.15; 11.12;  </w:t>
            </w:r>
            <w:r w:rsidRPr="00000000" w:rsidR="00000000" w:rsidDel="00000000">
              <w:rPr>
                <w:rFonts w:cs="Times New Roman" w:hAnsi="Times New Roman" w:eastAsia="Times New Roman" w:ascii="Times New Roman"/>
                <w:color w:val="ff0000"/>
                <w:sz w:val="20"/>
                <w:highlight w:val="white"/>
                <w:rtl w:val="0"/>
              </w:rPr>
              <w:t xml:space="preserve">…………………)</w:t>
            </w:r>
            <w:r w:rsidRPr="00000000" w:rsidR="00000000" w:rsidDel="00000000">
              <w:rPr>
                <w:rFonts w:cs="Times New Roman" w:hAnsi="Times New Roman" w:eastAsia="Times New Roman" w:ascii="Times New Roman"/>
                <w:color w:val="222222"/>
                <w:sz w:val="20"/>
                <w:highlight w:val="white"/>
                <w:rtl w:val="0"/>
              </w:rPr>
              <w:t xml:space="preserve">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2014.05</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color w:val="222222"/>
                <w:sz w:val="20"/>
                <w:highlight w:val="white"/>
                <w:rtl w:val="0"/>
              </w:rPr>
              <w:t xml:space="preserve">Kaszap iskolák, cs.csapatok megkeresése</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2014. 11</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RudanM</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4"/>
                <w:rtl w:val="0"/>
              </w:rPr>
              <w:t xml:space="preserve">KUTATÁS</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levéltári anyag rendezése, katalogizálása utén a digitalizálás indítása</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Székesfehérvári pk. levéltári anyag másolatainak bedolgozása</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MB√</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Még élő szemtanúk illetve a Kaszap sírhoz zarándokolók </w:t>
            </w:r>
            <w:r w:rsidRPr="00000000" w:rsidR="00000000" w:rsidDel="00000000">
              <w:rPr>
                <w:rFonts w:cs="Times New Roman" w:hAnsi="Times New Roman" w:eastAsia="Times New Roman" w:ascii="Times New Roman"/>
                <w:sz w:val="20"/>
                <w:rtl w:val="0"/>
              </w:rPr>
              <w:t xml:space="preserve">megszólítása, emlékeik rögzítése</w:t>
            </w:r>
            <w:r w:rsidRPr="00000000" w:rsidR="00000000" w:rsidDel="00000000">
              <w:rPr>
                <w:rFonts w:cs="Times New Roman" w:hAnsi="Times New Roman" w:eastAsia="Times New Roman" w:ascii="Times New Roman"/>
                <w:sz w:val="20"/>
                <w:rtl w:val="0"/>
              </w:rPr>
              <w:t xml:space="preserve">:</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helyi névgyűjtés (Tóth Tamás)</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color w:val="ff0000"/>
                <w:sz w:val="20"/>
              </w:rPr>
            </w:pPr>
            <w:r w:rsidRPr="00000000" w:rsidR="00000000" w:rsidDel="00000000">
              <w:rPr>
                <w:rFonts w:cs="Times New Roman" w:hAnsi="Times New Roman" w:eastAsia="Times New Roman" w:ascii="Times New Roman"/>
                <w:color w:val="ff0000"/>
                <w:sz w:val="20"/>
                <w:rtl w:val="0"/>
              </w:rPr>
              <w:t xml:space="preserve">nevek alapján riportkészítés: Fehérvár: egyh. stúdió, máshol: jezsuiták</w:t>
            </w:r>
            <w:r w:rsidRPr="00000000" w:rsidR="00000000" w:rsidDel="00000000">
              <w:rPr>
                <w:rtl w:val="0"/>
              </w:rPr>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color w:val="ff0000"/>
                <w:sz w:val="20"/>
              </w:rPr>
            </w:pPr>
            <w:r w:rsidRPr="00000000" w:rsidR="00000000" w:rsidDel="00000000">
              <w:rPr>
                <w:rFonts w:cs="Times New Roman" w:hAnsi="Times New Roman" w:eastAsia="Times New Roman" w:ascii="Times New Roman"/>
                <w:color w:val="ff0000"/>
                <w:sz w:val="20"/>
                <w:rtl w:val="0"/>
              </w:rPr>
              <w:t xml:space="preserve">akik még ismerték, azokkal interjút készíteni</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color w:val="ff0000"/>
                <w:sz w:val="20"/>
              </w:rPr>
            </w:pPr>
            <w:r w:rsidRPr="00000000" w:rsidR="00000000" w:rsidDel="00000000">
              <w:rPr>
                <w:rFonts w:cs="Times New Roman" w:hAnsi="Times New Roman" w:eastAsia="Times New Roman" w:ascii="Times New Roman"/>
                <w:color w:val="ff0000"/>
                <w:sz w:val="20"/>
                <w:rtl w:val="0"/>
              </w:rPr>
              <w:t xml:space="preserve">rokonokkal fölvenni a kapcsolatot</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foly</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TóthT</w:t>
            </w:r>
          </w:p>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Egyhm. St</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b w:val="1"/>
                <w:sz w:val="20"/>
                <w:rtl w:val="0"/>
              </w:rPr>
              <w:t xml:space="preserve">PH-dialógus sorozat </w:t>
            </w:r>
            <w:r w:rsidRPr="00000000" w:rsidR="00000000" w:rsidDel="00000000">
              <w:rPr>
                <w:rFonts w:cs="Times New Roman" w:hAnsi="Times New Roman" w:eastAsia="Times New Roman" w:ascii="Times New Roman"/>
                <w:sz w:val="20"/>
                <w:rtl w:val="0"/>
              </w:rPr>
              <w:t xml:space="preserve">indítása</w:t>
            </w:r>
            <w:r w:rsidRPr="00000000" w:rsidR="00000000" w:rsidDel="00000000">
              <w:rPr>
                <w:rFonts w:cs="Times New Roman" w:hAnsi="Times New Roman" w:eastAsia="Times New Roman" w:ascii="Times New Roman"/>
                <w:sz w:val="20"/>
                <w:rtl w:val="0"/>
              </w:rPr>
              <w:t xml:space="preserve">: Thurzó-anyaga alapján (a XII. Piusszal és másokkal kapcsolatos hasonló tapasztalatok bevonásával) a szent-ellenes irodalmi, politikai stb. jellegű lejárató kampányokkal érdemes volna foglalkozni/ ez is az életszentség bizonyítéka! </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b w:val="1"/>
                <w:sz w:val="20"/>
                <w:rtl w:val="0"/>
              </w:rPr>
              <w:t xml:space="preserve">levéltári kutatás</w:t>
            </w:r>
            <w:r w:rsidRPr="00000000" w:rsidR="00000000" w:rsidDel="00000000">
              <w:rPr>
                <w:rFonts w:cs="Times New Roman" w:hAnsi="Times New Roman" w:eastAsia="Times New Roman" w:ascii="Times New Roman"/>
                <w:sz w:val="20"/>
                <w:rtl w:val="0"/>
              </w:rPr>
              <w:t xml:space="preserve">: KZ: Néhány éve elkezdtem írni egy cikket a Thurzov köny kapcsán ld. a nyers verziót a mellékletben. Sajnos nem volt akkor energiám befejezni. egy részlet: Thurzó Gábor regénye 1966-ban jelenik meg. A hatvanas évek első felében egy jelentős egyházüldözési hullám indul Magyarországon, amelynek során tucatjával tartóztatnak le papokat és ítélik el őket államellenes összeesküvések vádjával több éves börtönbüntetésre. 1965 tavaszán tárgyalják nyolc jezsuita ügyét is. Nem nehéz látni, hogy Thurzó regénye és színdarabja kiválóan szolgálta az akkori kommunista hatalom érdekeit, amely ezekben az években különösképpen is igyekezett az Egyház az ifjúságra gyakorolt befolyását felszámolni. Itt érdemes lehet a megnyílt állambiztonsági levéltárokban is kutattatni, mert biztos lehetnek dokumentumok e vonatkozásban. Egész nyilvánvaló hogy Thurzónak nem magától jutott eszébe a Kaszap István tlejárató regény megírása. Egy fiatal történészt támogathatnánk ösztöndíjjal, hogy ennek nézzen utána, dolgozza fel, ez egy kalandregénynek sem lenne rossz téma!</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2014/2015</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KG/SSz?</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MihB</w:t>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Ped. </w:t>
            </w:r>
            <w:r w:rsidRPr="00000000" w:rsidR="00000000" w:rsidDel="00000000">
              <w:rPr>
                <w:rFonts w:cs="Times New Roman" w:hAnsi="Times New Roman" w:eastAsia="Times New Roman" w:ascii="Times New Roman"/>
                <w:sz w:val="20"/>
                <w:rtl w:val="0"/>
              </w:rPr>
              <w:t xml:space="preserve">Konferencia (“motiváció”?)</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ciszter  igazgató teljesen nyitott rá, megbeszéli a tanári karral és kijelöl valakit (Orosz Ágoston)</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önálló a misétől, Bp, tágabb körnek, </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2015</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Orosz, </w:t>
            </w:r>
            <w:r w:rsidRPr="00000000" w:rsidR="00000000" w:rsidDel="00000000">
              <w:rPr>
                <w:rFonts w:cs="Times New Roman" w:hAnsi="Times New Roman" w:eastAsia="Times New Roman" w:ascii="Times New Roman"/>
                <w:b w:val="1"/>
                <w:sz w:val="20"/>
                <w:rtl w:val="0"/>
              </w:rPr>
              <w:t xml:space="preserve">Brückner</w:t>
            </w:r>
            <w:r w:rsidRPr="00000000" w:rsidR="00000000" w:rsidDel="00000000">
              <w:rPr>
                <w:rFonts w:cs="Times New Roman" w:hAnsi="Times New Roman" w:eastAsia="Times New Roman" w:ascii="Times New Roman"/>
                <w:sz w:val="20"/>
                <w:rtl w:val="0"/>
              </w:rPr>
              <w:t xml:space="preserve">, KPSZTI-IPM</w:t>
            </w:r>
            <w:r w:rsidRPr="00000000" w:rsidR="00000000" w:rsidDel="00000000">
              <w:rPr>
                <w:rtl w:val="0"/>
              </w:rPr>
            </w:r>
          </w:p>
        </w:tc>
        <w:tc>
          <w:tcPr>
            <w:shd w:fill="d9ead3"/>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sz w:val="20"/>
                <w:rtl w:val="0"/>
              </w:rPr>
              <w:t xml:space="preserve">EMLÉK-ÁLLÍTÁS ELNEVEZÉSEKKEL</w:t>
            </w:r>
          </w:p>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Terem/épület </w:t>
            </w:r>
            <w:r w:rsidRPr="00000000" w:rsidR="00000000" w:rsidDel="00000000">
              <w:rPr>
                <w:rFonts w:cs="Times New Roman" w:hAnsi="Times New Roman" w:eastAsia="Times New Roman" w:ascii="Times New Roman"/>
                <w:sz w:val="20"/>
                <w:rtl w:val="0"/>
              </w:rPr>
              <w:t xml:space="preserve">elnevezések: </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jezsuita (Bp: PH terem-elnevezés: Miskolc: tornacsarnok)</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Szfehérváron új ciszter csarnok épül:Brückner atyával beszéltem, a fehérvári ciszter most tényleg tornacsarnokot épít, teljesen támogatja az elnevezési a projektet, viszont ezt még Sixtus apát úrral is meg kell beszélni. Brückner atya kérte, hogy valamennyire a cisztereket is vonjuk bele ebbe az emlékévben (mivelhogy Kaszap az ő gimnáziumukba járt). Az iskola igazgatója is teljesen nyitott. A polgármester is a ciszterbe járt, illetve az egyik fia most kezdi meg ott a tanulányait. Brückner atyával egyeztetve, indítja a folyamatot</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Prohászka templom oldalában van a sírja, a mellett található a plébánia épülete, amiben, egy a zarándokok számára is elérhető termet fognak róla elnevezni.</w:t>
            </w:r>
          </w:p>
          <w:p w:rsidP="00000000" w:rsidRPr="00000000" w:rsidR="00000000" w:rsidDel="00000000" w:rsidRDefault="00000000">
            <w:pPr>
              <w:keepNext w:val="0"/>
              <w:keepLines w:val="0"/>
              <w:widowControl w:val="0"/>
              <w:numPr>
                <w:ilvl w:val="0"/>
                <w:numId w:val="14"/>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Püspökök megkeresése, hogy esetleg átveendő iskoláknál nem akarnak-e KI-ról iskolát elnevezni? (MKPK-ra bevinni: év céljai és isk. kérdése...)</w:t>
            </w:r>
          </w:p>
        </w:tc>
        <w:tc>
          <w:tcPr>
            <w:shd w:fill="ffe599"/>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2011 √</w:t>
            </w:r>
          </w:p>
        </w:tc>
        <w:tc>
          <w:tcPr>
            <w:shd w:fill="ffe599"/>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FT</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Brückner</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Tóth Tamás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Spányi/Forrai?</w:t>
            </w:r>
          </w:p>
        </w:tc>
        <w:tc>
          <w:tcPr>
            <w:shd w:fill="ffe599"/>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Szfvár </w:t>
            </w:r>
            <w:r w:rsidRPr="00000000" w:rsidR="00000000" w:rsidDel="00000000">
              <w:rPr>
                <w:rFonts w:cs="Times New Roman" w:hAnsi="Times New Roman" w:eastAsia="Times New Roman" w:ascii="Times New Roman"/>
                <w:b w:val="1"/>
                <w:sz w:val="20"/>
                <w:rtl w:val="0"/>
              </w:rPr>
              <w:t xml:space="preserve">emléktáblák </w:t>
            </w:r>
            <w:r w:rsidRPr="00000000" w:rsidR="00000000" w:rsidDel="00000000">
              <w:rPr>
                <w:rFonts w:cs="Times New Roman" w:hAnsi="Times New Roman" w:eastAsia="Times New Roman" w:ascii="Times New Roman"/>
                <w:sz w:val="20"/>
                <w:rtl w:val="0"/>
              </w:rPr>
              <w:t xml:space="preserve">avatása: </w:t>
            </w:r>
          </w:p>
          <w:p w:rsidP="00000000" w:rsidRPr="00000000" w:rsidR="00000000" w:rsidDel="00000000" w:rsidRDefault="00000000">
            <w:pPr>
              <w:keepNext w:val="0"/>
              <w:keepLines w:val="0"/>
              <w:widowControl w:val="0"/>
              <w:numPr>
                <w:ilvl w:val="0"/>
                <w:numId w:val="10"/>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A </w:t>
            </w:r>
            <w:r w:rsidRPr="00000000" w:rsidR="00000000" w:rsidDel="00000000">
              <w:rPr>
                <w:rFonts w:cs="Times New Roman" w:hAnsi="Times New Roman" w:eastAsia="Times New Roman" w:ascii="Times New Roman"/>
                <w:i w:val="1"/>
                <w:sz w:val="20"/>
                <w:rtl w:val="0"/>
              </w:rPr>
              <w:t xml:space="preserve">régi </w:t>
            </w:r>
            <w:r w:rsidRPr="00000000" w:rsidR="00000000" w:rsidDel="00000000">
              <w:rPr>
                <w:rFonts w:cs="Times New Roman" w:hAnsi="Times New Roman" w:eastAsia="Times New Roman" w:ascii="Times New Roman"/>
                <w:sz w:val="20"/>
                <w:rtl w:val="0"/>
              </w:rPr>
              <w:t xml:space="preserve">ciszter gimnázium: ennek előkészítését elkezdi a püspökség </w:t>
            </w:r>
          </w:p>
        </w:tc>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2015</w:t>
            </w:r>
            <w:r w:rsidRPr="00000000" w:rsidR="00000000" w:rsidDel="00000000">
              <w:rPr>
                <w:rtl w:val="0"/>
              </w:rPr>
            </w:r>
          </w:p>
        </w:tc>
        <w:tc>
          <w:tcPr>
            <w:shd w:fill="ffe599"/>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Szilágyi</w:t>
            </w:r>
          </w:p>
        </w:tc>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sz w:val="20"/>
                <w:rtl w:val="0"/>
              </w:rPr>
              <w:t xml:space="preserve">Emlékterem a sírnál</w:t>
            </w:r>
            <w:r w:rsidRPr="00000000" w:rsidR="00000000" w:rsidDel="00000000">
              <w:rPr>
                <w:rFonts w:cs="Times New Roman" w:hAnsi="Times New Roman" w:eastAsia="Times New Roman" w:ascii="Times New Roman"/>
                <w:sz w:val="20"/>
                <w:rtl w:val="0"/>
              </w:rPr>
              <w:t xml:space="preserve">: </w:t>
            </w:r>
          </w:p>
          <w:p w:rsidP="00000000" w:rsidRPr="00000000" w:rsidR="00000000" w:rsidDel="00000000" w:rsidRDefault="00000000">
            <w:pPr>
              <w:keepNext w:val="0"/>
              <w:keepLines w:val="0"/>
              <w:widowControl w:val="0"/>
              <w:numPr>
                <w:ilvl w:val="0"/>
                <w:numId w:val="6"/>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Prohászka templomban, modern multimédiás eszközökkel, </w:t>
            </w:r>
            <w:r w:rsidRPr="00000000" w:rsidR="00000000" w:rsidDel="00000000">
              <w:rPr>
                <w:rFonts w:cs="Times New Roman" w:hAnsi="Times New Roman" w:eastAsia="Times New Roman" w:ascii="Times New Roman"/>
                <w:b w:val="1"/>
                <w:sz w:val="20"/>
                <w:rtl w:val="0"/>
              </w:rPr>
              <w:t xml:space="preserve">fiatalos és interaktív emlékhely</w:t>
            </w:r>
            <w:r w:rsidRPr="00000000" w:rsidR="00000000" w:rsidDel="00000000">
              <w:rPr>
                <w:rFonts w:cs="Times New Roman" w:hAnsi="Times New Roman" w:eastAsia="Times New Roman" w:ascii="Times New Roman"/>
                <w:sz w:val="20"/>
                <w:rtl w:val="0"/>
              </w:rPr>
              <w:t xml:space="preserve"> kialakítása Vezeti: Smohay András, Egyh. Múzeum. ig.</w:t>
            </w:r>
          </w:p>
          <w:p w:rsidP="00000000" w:rsidRPr="00000000" w:rsidR="00000000" w:rsidDel="00000000" w:rsidRDefault="00000000">
            <w:pPr>
              <w:numPr>
                <w:ilvl w:val="0"/>
                <w:numId w:val="6"/>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fenti melléktermékeként egy</w:t>
            </w:r>
            <w:r w:rsidRPr="00000000" w:rsidR="00000000" w:rsidDel="00000000">
              <w:rPr>
                <w:rFonts w:cs="Times New Roman" w:hAnsi="Times New Roman" w:eastAsia="Times New Roman" w:ascii="Times New Roman"/>
                <w:b w:val="1"/>
                <w:sz w:val="20"/>
                <w:rtl w:val="0"/>
              </w:rPr>
              <w:t xml:space="preserve"> “Kaszap-vándorkiállítás” . </w:t>
            </w:r>
            <w:r w:rsidRPr="00000000" w:rsidR="00000000" w:rsidDel="00000000">
              <w:rPr>
                <w:rFonts w:cs="Times New Roman" w:hAnsi="Times New Roman" w:eastAsia="Times New Roman" w:ascii="Times New Roman"/>
                <w:sz w:val="20"/>
                <w:rtl w:val="0"/>
              </w:rPr>
              <w:t xml:space="preserve">cél: vándorkiállításként felajánlva az országban, akár több példányban is (menetrend kell a kiállítás mozgatásához) </w:t>
            </w:r>
            <w:r w:rsidRPr="00000000" w:rsidR="00000000" w:rsidDel="00000000">
              <w:rPr>
                <w:rtl w:val="0"/>
              </w:rPr>
            </w:r>
          </w:p>
        </w:tc>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2015.12</w:t>
            </w:r>
          </w:p>
        </w:tc>
        <w:tc>
          <w:tcPr>
            <w:shd w:fill="ffe599"/>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SmohayA</w:t>
            </w: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SmA/RudanM</w:t>
            </w:r>
            <w:r w:rsidRPr="00000000" w:rsidR="00000000" w:rsidDel="00000000">
              <w:rPr>
                <w:rtl w:val="0"/>
              </w:rPr>
            </w:r>
          </w:p>
        </w:tc>
        <w:tc>
          <w:tcPr>
            <w:shd w:fill="ffe599"/>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google</w:t>
            </w:r>
            <w:r w:rsidRPr="00000000" w:rsidR="00000000" w:rsidDel="00000000">
              <w:rPr>
                <w:rtl w:val="0"/>
              </w:rPr>
            </w:r>
          </w:p>
        </w:tc>
      </w:tr>
      <w:tr>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sz w:val="24"/>
                <w:rtl w:val="0"/>
              </w:rPr>
              <w:t xml:space="preserve">IMAMEGHALLGATÁSOK FELDOLGOZÁSA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posztulátori munka: most nincs ezzel mit tenni</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2013/2014√</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KGe</w:t>
            </w:r>
            <w:r w:rsidRPr="00000000" w:rsidR="00000000" w:rsidDel="00000000">
              <w:rPr>
                <w:rFonts w:cs="Times New Roman" w:hAnsi="Times New Roman" w:eastAsia="Times New Roman" w:ascii="Times New Roman"/>
                <w:sz w:val="20"/>
                <w:rtl w:val="0"/>
              </w:rPr>
              <w:t xml:space="preserve">√</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friss imameghallgatásaira, „vallomásaira” építve </w:t>
            </w:r>
            <w:r w:rsidRPr="00000000" w:rsidR="00000000" w:rsidDel="00000000">
              <w:rPr>
                <w:rFonts w:cs="Times New Roman" w:hAnsi="Times New Roman" w:eastAsia="Times New Roman" w:ascii="Times New Roman"/>
                <w:b w:val="1"/>
                <w:sz w:val="20"/>
                <w:rtl w:val="0"/>
              </w:rPr>
              <w:t xml:space="preserve">imamozgalom </w:t>
            </w:r>
            <w:r w:rsidRPr="00000000" w:rsidR="00000000" w:rsidDel="00000000">
              <w:rPr>
                <w:rFonts w:cs="Times New Roman" w:hAnsi="Times New Roman" w:eastAsia="Times New Roman" w:ascii="Times New Roman"/>
                <w:sz w:val="20"/>
                <w:rtl w:val="0"/>
              </w:rPr>
              <w:t xml:space="preserve">szervezhető. A Szfv: “</w:t>
            </w:r>
            <w:r w:rsidRPr="00000000" w:rsidR="00000000" w:rsidDel="00000000">
              <w:rPr>
                <w:rFonts w:cs="Times New Roman" w:hAnsi="Times New Roman" w:eastAsia="Times New Roman" w:ascii="Times New Roman"/>
                <w:b w:val="1"/>
                <w:sz w:val="20"/>
                <w:rtl w:val="0"/>
              </w:rPr>
              <w:t xml:space="preserve">Prohászka Imaszövetség</w:t>
            </w:r>
            <w:r w:rsidRPr="00000000" w:rsidR="00000000" w:rsidDel="00000000">
              <w:rPr>
                <w:rFonts w:cs="Times New Roman" w:hAnsi="Times New Roman" w:eastAsia="Times New Roman" w:ascii="Times New Roman"/>
                <w:sz w:val="20"/>
                <w:rtl w:val="0"/>
              </w:rPr>
              <w:t xml:space="preserve"> a hivatásokért” megszólítása: </w:t>
            </w:r>
          </w:p>
          <w:p w:rsidP="00000000" w:rsidRPr="00000000" w:rsidR="00000000" w:rsidDel="00000000" w:rsidRDefault="00000000">
            <w:pPr>
              <w:keepNext w:val="0"/>
              <w:keepLines w:val="0"/>
              <w:widowControl w:val="0"/>
              <w:numPr>
                <w:ilvl w:val="0"/>
                <w:numId w:val="3"/>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havi hírlevélbe rendszeres anyag; </w:t>
            </w:r>
          </w:p>
          <w:p w:rsidP="00000000" w:rsidRPr="00000000" w:rsidR="00000000" w:rsidDel="00000000" w:rsidRDefault="00000000">
            <w:pPr>
              <w:keepNext w:val="0"/>
              <w:keepLines w:val="0"/>
              <w:widowControl w:val="0"/>
              <w:numPr>
                <w:ilvl w:val="0"/>
                <w:numId w:val="3"/>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új tagok keresése;  a karácsonykor kimenő prohászka imaszövetségi tagoknak (2-3 ezer fő, akik naponta imádkoznak papi/szerzetesi hivatásokért). Ebbe mehet valami szóróanyag az emlékévvel kapcsolatban.</w:t>
            </w:r>
          </w:p>
          <w:p w:rsidP="00000000" w:rsidRPr="00000000" w:rsidR="00000000" w:rsidDel="00000000" w:rsidRDefault="00000000">
            <w:pPr>
              <w:keepNext w:val="0"/>
              <w:keepLines w:val="0"/>
              <w:widowControl w:val="0"/>
              <w:numPr>
                <w:ilvl w:val="0"/>
                <w:numId w:val="3"/>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imakártyájuk bővített nyomtatása erre az évre.  (Elindult a pontosítás formátumra és terjesztésre: Szt Gellért kiadóval), az imakártyára a meglévő szöveg kerüljön</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2014.10</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Nagy Alexandra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ForraiT.√</w:t>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A székesfehérvári kultuszhely megerősítése</w:t>
            </w:r>
          </w:p>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Cél a helyi közösségi beágyazottság, rendszeres látogatottság dokumentálása, </w:t>
            </w:r>
          </w:p>
          <w:p w:rsidP="00000000" w:rsidRPr="00000000" w:rsidR="00000000" w:rsidDel="00000000" w:rsidRDefault="00000000">
            <w:pPr>
              <w:keepNext w:val="0"/>
              <w:keepLines w:val="0"/>
              <w:widowControl w:val="0"/>
              <w:numPr>
                <w:ilvl w:val="0"/>
                <w:numId w:val="3"/>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 </w:t>
            </w:r>
            <w:r w:rsidRPr="00000000" w:rsidR="00000000" w:rsidDel="00000000">
              <w:rPr>
                <w:rFonts w:cs="Times New Roman" w:hAnsi="Times New Roman" w:eastAsia="Times New Roman" w:ascii="Times New Roman"/>
                <w:b w:val="1"/>
                <w:sz w:val="20"/>
                <w:rtl w:val="0"/>
              </w:rPr>
              <w:t xml:space="preserve">“Timelapse” felvétel</w:t>
            </w:r>
            <w:r w:rsidRPr="00000000" w:rsidR="00000000" w:rsidDel="00000000">
              <w:rPr>
                <w:rFonts w:cs="Times New Roman" w:hAnsi="Times New Roman" w:eastAsia="Times New Roman" w:ascii="Times New Roman"/>
                <w:sz w:val="20"/>
                <w:rtl w:val="0"/>
              </w:rPr>
              <w:t xml:space="preserve">:SzFvár: folyamatos rögzítés a sírnál tett látogatásokról (távoli, arcot nem rögzítő, timelapse-gyorsított hatású felvétel az élő kultuszhely vizuűlis megmutatására (Tóth Tamás technikai felvételeket előkészíti - ehhez, ha kell, a JTMR hozzájárul) - ez látható lesz a Kaszap-honlapon. </w:t>
            </w:r>
          </w:p>
          <w:p w:rsidP="00000000" w:rsidRPr="00000000" w:rsidR="00000000" w:rsidDel="00000000" w:rsidRDefault="00000000">
            <w:pPr>
              <w:keepNext w:val="0"/>
              <w:keepLines w:val="0"/>
              <w:widowControl w:val="0"/>
              <w:numPr>
                <w:ilvl w:val="0"/>
                <w:numId w:val="3"/>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plébánia elkezdni gyűjteni (akár visszamenőleg is) a táblát kitevők nevét, hogy azok felkereshetők legyenek a média csapat által.</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Az Imameghallgatások rögzítésére </w:t>
            </w:r>
          </w:p>
          <w:p w:rsidP="00000000" w:rsidRPr="00000000" w:rsidR="00000000" w:rsidDel="00000000" w:rsidRDefault="00000000">
            <w:pPr>
              <w:numPr>
                <w:ilvl w:val="0"/>
                <w:numId w:val="3"/>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color w:val="ff0000"/>
                <w:sz w:val="20"/>
                <w:rtl w:val="0"/>
              </w:rPr>
              <w:t xml:space="preserve">molino </w:t>
            </w:r>
            <w:r w:rsidRPr="00000000" w:rsidR="00000000" w:rsidDel="00000000">
              <w:rPr>
                <w:rFonts w:cs="Times New Roman" w:hAnsi="Times New Roman" w:eastAsia="Times New Roman" w:ascii="Times New Roman"/>
                <w:sz w:val="20"/>
                <w:rtl w:val="0"/>
              </w:rPr>
              <w:t xml:space="preserve">és “postaláda” elhelyezése (molino készítése (hozzá valamilyen postaláda és a Porhászkás imakártyák kitételére hely)</w:t>
            </w:r>
          </w:p>
          <w:p w:rsidP="00000000" w:rsidRPr="00000000" w:rsidR="00000000" w:rsidDel="00000000" w:rsidRDefault="00000000">
            <w:pPr>
              <w:numPr>
                <w:ilvl w:val="0"/>
                <w:numId w:val="2"/>
              </w:numPr>
              <w:spacing w:lineRule="auto" w:after="0" w:line="240"/>
              <w:ind w:left="720" w:hanging="359"/>
              <w:contextualSpacing w:val="1"/>
              <w:jc w:val="both"/>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hova kitenni?(PH, M25, SzFvár,  BIK kórházak, stb.): </w:t>
            </w:r>
            <w:r w:rsidRPr="00000000" w:rsidR="00000000" w:rsidDel="00000000">
              <w:rPr>
                <w:rFonts w:cs="Times New Roman" w:hAnsi="Times New Roman" w:eastAsia="Times New Roman" w:ascii="Times New Roman"/>
                <w:sz w:val="24"/>
                <w:rtl w:val="0"/>
              </w:rPr>
              <w:t xml:space="preserve">a molinót a Prohászka templom bejáratához kéne tenni</w:t>
            </w:r>
            <w:r w:rsidRPr="00000000" w:rsidR="00000000" w:rsidDel="00000000">
              <w:rPr>
                <w:rtl w:val="0"/>
              </w:rPr>
            </w:r>
          </w:p>
          <w:p w:rsidP="00000000" w:rsidRPr="00000000" w:rsidR="00000000" w:rsidDel="00000000" w:rsidRDefault="00000000">
            <w:pPr>
              <w:spacing w:lineRule="auto" w:after="0" w:line="240"/>
              <w:contextualSpacing w:val="0"/>
              <w:jc w:val="both"/>
              <w:rPr/>
            </w:pPr>
            <w:r w:rsidRPr="00000000" w:rsidR="00000000" w:rsidDel="00000000">
              <w:rPr>
                <w:rFonts w:cs="Times New Roman" w:hAnsi="Times New Roman" w:eastAsia="Times New Roman" w:ascii="Times New Roman"/>
                <w:sz w:val="20"/>
                <w:rtl w:val="0"/>
              </w:rPr>
              <w:t xml:space="preserve">ezekbe be lehetne vonni a jezsuita és a ciszter diákokat: az állam által előírt x óraszámot ezek segítésében is le tudják dolgozni, amit a plébánia igazol, vagy a 72 óra keretében is lehet?</w:t>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Tóth Tamás.√ </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KissM</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Tóth Tamás?</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RudanM</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Smohay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Éves Kaszap-zarándoklat </w:t>
            </w:r>
            <w:r w:rsidRPr="00000000" w:rsidR="00000000" w:rsidDel="00000000">
              <w:rPr>
                <w:rFonts w:cs="Times New Roman" w:hAnsi="Times New Roman" w:eastAsia="Times New Roman" w:ascii="Times New Roman"/>
                <w:sz w:val="20"/>
                <w:rtl w:val="0"/>
              </w:rPr>
              <w:t xml:space="preserve">bevezetése</w:t>
            </w:r>
          </w:p>
          <w:p w:rsidP="00000000" w:rsidRPr="00000000" w:rsidR="00000000" w:rsidDel="00000000" w:rsidRDefault="00000000">
            <w:pPr>
              <w:numPr>
                <w:ilvl w:val="0"/>
                <w:numId w:val="16"/>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b w:val="1"/>
                <w:sz w:val="20"/>
                <w:rtl w:val="0"/>
              </w:rPr>
              <w:t xml:space="preserve">dec. 17-hez kapcsolódó kis zarándoklatot</w:t>
            </w:r>
            <w:r w:rsidRPr="00000000" w:rsidR="00000000" w:rsidDel="00000000">
              <w:rPr>
                <w:rFonts w:cs="Times New Roman" w:hAnsi="Times New Roman" w:eastAsia="Times New Roman" w:ascii="Times New Roman"/>
                <w:sz w:val="20"/>
                <w:rtl w:val="0"/>
              </w:rPr>
              <w:t xml:space="preserve"> bővíteni(Inigo, Jezsuita8) évfordulós miséhez kapcsolni . Ehhez kapcsolni a </w:t>
            </w:r>
            <w:r w:rsidRPr="00000000" w:rsidR="00000000" w:rsidDel="00000000">
              <w:rPr>
                <w:rFonts w:cs="Times New Roman" w:hAnsi="Times New Roman" w:eastAsia="Times New Roman" w:ascii="Times New Roman"/>
                <w:b w:val="1"/>
                <w:sz w:val="20"/>
                <w:rtl w:val="0"/>
              </w:rPr>
              <w:t xml:space="preserve">betlehemi </w:t>
            </w:r>
            <w:r w:rsidRPr="00000000" w:rsidR="00000000" w:rsidDel="00000000">
              <w:rPr>
                <w:rFonts w:cs="Times New Roman" w:hAnsi="Times New Roman" w:eastAsia="Times New Roman" w:ascii="Times New Roman"/>
                <w:sz w:val="20"/>
                <w:rtl w:val="0"/>
              </w:rPr>
              <w:t xml:space="preserve">lángot (MCSSZ). liturgia egyeztetetse: SzSz</w:t>
            </w:r>
          </w:p>
          <w:p w:rsidP="00000000" w:rsidRPr="00000000" w:rsidR="00000000" w:rsidDel="00000000" w:rsidRDefault="00000000">
            <w:pPr>
              <w:keepNext w:val="0"/>
              <w:keepLines w:val="0"/>
              <w:widowControl w:val="0"/>
              <w:numPr>
                <w:ilvl w:val="0"/>
                <w:numId w:val="16"/>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megnézni, hogy hogyan kapcsolható a városi (Szent Család út) és a Mária utas létező utakhoz. </w:t>
            </w:r>
          </w:p>
          <w:p w:rsidP="00000000" w:rsidRPr="00000000" w:rsidR="00000000" w:rsidDel="00000000" w:rsidRDefault="00000000">
            <w:pPr>
              <w:keepNext w:val="0"/>
              <w:keepLines w:val="0"/>
              <w:widowControl w:val="0"/>
              <w:numPr>
                <w:ilvl w:val="0"/>
                <w:numId w:val="16"/>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fehérvári zarándoklatok (múzeumi tárlatvezetések, múzeumpedagógiai foglalkozások szervezését az Egyházmegyei Múzeum munkatársa végzi:Nyárs Panka, </w:t>
            </w:r>
            <w:r w:rsidRPr="00000000" w:rsidR="00000000" w:rsidDel="00000000">
              <w:rPr>
                <w:rFonts w:cs="Times New Roman" w:hAnsi="Times New Roman" w:eastAsia="Times New Roman" w:ascii="Times New Roman"/>
                <w:sz w:val="20"/>
                <w:rtl w:val="0"/>
              </w:rPr>
              <w:t xml:space="preserve">+36 20 519 3845. </w:t>
            </w:r>
            <w:hyperlink r:id="rId9">
              <w:r w:rsidRPr="00000000" w:rsidR="00000000" w:rsidDel="00000000">
                <w:rPr>
                  <w:rFonts w:cs="Times New Roman" w:hAnsi="Times New Roman" w:eastAsia="Times New Roman" w:ascii="Times New Roman"/>
                  <w:color w:val="1155cc"/>
                  <w:sz w:val="20"/>
                  <w:u w:val="single"/>
                  <w:rtl w:val="0"/>
                </w:rPr>
                <w:t xml:space="preserve">nyars.panka@szfvar.katolikus.hu</w:t>
              </w:r>
            </w:hyperlink>
            <w:r w:rsidRPr="00000000" w:rsidR="00000000" w:rsidDel="00000000">
              <w:rPr>
                <w:rFonts w:cs="Times New Roman" w:hAnsi="Times New Roman" w:eastAsia="Times New Roman" w:ascii="Times New Roman"/>
                <w:sz w:val="20"/>
                <w:rtl w:val="0"/>
              </w:rPr>
              <w:t xml:space="preserve"> - kapcsolatfelvétel: eddigi tapasztalat? jövő évi Kaszap út lehetősége? mi kell hozzá? kapcsolható-e a Mária út helyi szakaszához?</w:t>
              <w:br w:type="textWrapping"/>
              <w:t xml:space="preserve">Hogyan lehetne kapcsolni a helyi és a tágabb Mária utas zarándoklatokat, kihasználva a Kaszap Istvánhoz kapcsolódók érkezését is. lehet-e a Mária útra építve egy programot Kaszap István nevéhez kötni, kialakítani? </w:t>
              <w:br w:type="textWrapping"/>
              <w:t xml:space="preserve">a) létezik már egy fehérvári zarándokfüzetet - benne a a Prohászka templom és Kaszap sír.</w:t>
              <w:br w:type="textWrapping"/>
              <w:t xml:space="preserve">b) tudnak-e a városban erős Mária utas szervezőről, akit be lehetne vonni?</w:t>
              <w:br w:type="textWrapping"/>
              <w:t xml:space="preserve">c) fontos egyeztetni a Kaszap cserkészcsapatnál, hogy az általuk tervezett 2015 tavaszi Kaszap-városverseny hogyan tudna új ötletekkel szolgálni egy később folyamatosan is járható "Kaszap-ösvényhez"?</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Forrai/Inigo</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Tóth Tamás</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Nyárs Panka</w:t>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a4c2f4"/>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(Ehhez  a</w:t>
            </w:r>
            <w:r w:rsidRPr="00000000" w:rsidR="00000000" w:rsidDel="00000000">
              <w:rPr>
                <w:rFonts w:cs="Times New Roman" w:hAnsi="Times New Roman" w:eastAsia="Times New Roman" w:ascii="Times New Roman"/>
                <w:b w:val="1"/>
                <w:sz w:val="20"/>
                <w:rtl w:val="0"/>
              </w:rPr>
              <w:t xml:space="preserve"> honlapon egy blog</w:t>
            </w:r>
            <w:r w:rsidRPr="00000000" w:rsidR="00000000" w:rsidDel="00000000">
              <w:rPr>
                <w:rFonts w:cs="Times New Roman" w:hAnsi="Times New Roman" w:eastAsia="Times New Roman" w:ascii="Times New Roman"/>
                <w:sz w:val="20"/>
                <w:rtl w:val="0"/>
              </w:rPr>
              <w:t xml:space="preserve"> szerűség hasznos lenne ebből a célból, ahol a kommentelőknek regisztrálniuk kell -így a kapcsolat felvehető később velük, és moderálhatók a kommentek, hogy minden hülyeség ne mehessen fel. </w:t>
            </w:r>
            <w:r w:rsidRPr="00000000" w:rsidR="00000000" w:rsidDel="00000000">
              <w:rPr>
                <w:rtl w:val="0"/>
              </w:rPr>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2014 11</w:t>
            </w:r>
          </w:p>
        </w:tc>
        <w:tc>
          <w:tcPr>
            <w:shd w:fill="a4c2f4"/>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KissM</w:t>
            </w:r>
          </w:p>
        </w:tc>
        <w:tc>
          <w:tcPr>
            <w:shd w:fill="a4c2f4"/>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4"/>
                <w:rtl w:val="0"/>
              </w:rPr>
              <w:t xml:space="preserve">MEGISMERTETÉS</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önálló </w:t>
            </w:r>
            <w:r w:rsidRPr="00000000" w:rsidR="00000000" w:rsidDel="00000000">
              <w:rPr>
                <w:rFonts w:cs="Times New Roman" w:hAnsi="Times New Roman" w:eastAsia="Times New Roman" w:ascii="Times New Roman"/>
                <w:b w:val="1"/>
                <w:sz w:val="20"/>
                <w:rtl w:val="0"/>
              </w:rPr>
              <w:t xml:space="preserve">Kaszap-honlap </w:t>
            </w:r>
            <w:r w:rsidRPr="00000000" w:rsidR="00000000" w:rsidDel="00000000">
              <w:rPr>
                <w:rFonts w:cs="Times New Roman" w:hAnsi="Times New Roman" w:eastAsia="Times New Roman" w:ascii="Times New Roman"/>
                <w:sz w:val="20"/>
                <w:rtl w:val="0"/>
              </w:rPr>
              <w:t xml:space="preserve">elindítása</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tartalom: digitálisan elhelyezendő eredeti források, életrajzok,  mai imameghallgatások; linkek a Kaszap cserkész csapatokhoz; pályázatok elhelyezése?</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további létező anyagok gyűjtése: feltehető Nemeshegyi Péter videója is:</w:t>
            </w:r>
            <w:hyperlink r:id="rId10">
              <w:r w:rsidRPr="00000000" w:rsidR="00000000" w:rsidDel="00000000">
                <w:rPr>
                  <w:rFonts w:cs="Times New Roman" w:hAnsi="Times New Roman" w:eastAsia="Times New Roman" w:ascii="Times New Roman"/>
                  <w:sz w:val="20"/>
                  <w:rtl w:val="0"/>
                </w:rPr>
                <w:t xml:space="preserve"> http://www.youtube.com/watch?v=KkmGwvDgcWA</w:t>
              </w:r>
            </w:hyperlink>
            <w:r w:rsidRPr="00000000" w:rsidR="00000000" w:rsidDel="00000000">
              <w:rPr>
                <w:rFonts w:cs="Times New Roman" w:hAnsi="Times New Roman" w:eastAsia="Times New Roman" w:ascii="Times New Roman"/>
                <w:sz w:val="20"/>
                <w:rtl w:val="0"/>
              </w:rPr>
              <w:t xml:space="preserve"> </w:t>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2014. 12</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Kiss Márton </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google</w:t>
            </w: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új, jó mínőségű rajz? festmény készítettetése,</w:t>
            </w:r>
            <w:r w:rsidRPr="00000000" w:rsidR="00000000" w:rsidDel="00000000">
              <w:rPr>
                <w:rFonts w:cs="Times New Roman" w:hAnsi="Times New Roman" w:eastAsia="Times New Roman" w:ascii="Times New Roman"/>
                <w:sz w:val="20"/>
                <w:rtl w:val="0"/>
              </w:rPr>
              <w:t xml:space="preserve"> közös használatra</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elindult egy egyeztetés: minta: Kisléghy’ Brenner képe - Kapunk még más nevet (Smohay Andrástól</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2014, Délvidéken, Kelebiai templomban üvegablak elkészült√</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2004. Krakkó, Isteni irgalmasság bazilika, magyar kápolna (http://uj.katolikus.hu/spaw/images/lib2/krakkoDscf0058.jpg)</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Érd-postástelepi Kármelhegyi Boldogasszony plébániatemplom: jó új üvegablak: </w:t>
            </w:r>
            <w:r w:rsidRPr="00000000" w:rsidR="00000000" w:rsidDel="00000000">
              <w:rPr>
                <w:rFonts w:cs="Times New Roman" w:hAnsi="Times New Roman" w:eastAsia="Times New Roman" w:ascii="Times New Roman"/>
                <w:sz w:val="20"/>
                <w:rtl w:val="0"/>
              </w:rPr>
              <w:t xml:space="preserve">Mohay Attila készítette 1991-ben.</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2014</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ForraiT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Smohay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HorváthÁ√</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w:t>
            </w:r>
          </w:p>
        </w:tc>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idegen nyelvű kis kiadványok</w:t>
            </w:r>
            <w:r w:rsidRPr="00000000" w:rsidR="00000000" w:rsidDel="00000000">
              <w:rPr>
                <w:rFonts w:cs="Times New Roman" w:hAnsi="Times New Roman" w:eastAsia="Times New Roman" w:ascii="Times New Roman"/>
                <w:sz w:val="20"/>
                <w:rtl w:val="0"/>
              </w:rPr>
              <w:t xml:space="preserve"> ( angol, francia, német, lengyel... a külföldi jezsuita népszerűsítéshez alapanyagok megvannak: KPGy elküldi digitálisan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előnyös lenne az </w:t>
            </w:r>
            <w:r w:rsidRPr="00000000" w:rsidR="00000000" w:rsidDel="00000000">
              <w:rPr>
                <w:rFonts w:cs="Times New Roman" w:hAnsi="Times New Roman" w:eastAsia="Times New Roman" w:ascii="Times New Roman"/>
                <w:sz w:val="20"/>
                <w:rtl w:val="0"/>
              </w:rPr>
              <w:t xml:space="preserve">olasszal kiegészíteni</w:t>
            </w:r>
            <w:r w:rsidRPr="00000000" w:rsidR="00000000" w:rsidDel="00000000">
              <w:rPr>
                <w:rFonts w:cs="Times New Roman" w:hAnsi="Times New Roman" w:eastAsia="Times New Roman" w:ascii="Times New Roman"/>
                <w:sz w:val="20"/>
                <w:rtl w:val="0"/>
              </w:rPr>
              <w:t xml:space="preserve"> (KG fordítónkat szívesen ajánl) – ehhez segítséget jelenthet a Positio olasz anyaga (elsősorban a tanúvallomások)</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mindezt a honlapra is feltenni</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neten megnézni, hogy milyen anyagok és honlapokon történik említés, kiket érdemes megszólítani?</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2015.01</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Kispál?</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KM</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RM</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betegeknek imakártya</w:t>
            </w:r>
            <w:r w:rsidRPr="00000000" w:rsidR="00000000" w:rsidDel="00000000">
              <w:rPr>
                <w:rFonts w:cs="Times New Roman" w:hAnsi="Times New Roman" w:eastAsia="Times New Roman" w:ascii="Times New Roman"/>
                <w:sz w:val="20"/>
                <w:rtl w:val="0"/>
              </w:rPr>
              <w:t xml:space="preserve"> elkészült</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Bp-i kórházlelkész terjeszti. Budapesti Katolikus Kórházlelkészség: Janig Péter, </w:t>
            </w:r>
            <w:hyperlink r:id="rId11">
              <w:r w:rsidRPr="00000000" w:rsidR="00000000" w:rsidDel="00000000">
                <w:rPr>
                  <w:rFonts w:cs="Times New Roman" w:hAnsi="Times New Roman" w:eastAsia="Times New Roman" w:ascii="Times New Roman"/>
                  <w:sz w:val="20"/>
                  <w:rtl w:val="0"/>
                </w:rPr>
                <w:t xml:space="preserve">korlelk@gmail.com</w:t>
              </w:r>
            </w:hyperlink>
            <w:r w:rsidRPr="00000000" w:rsidR="00000000" w:rsidDel="00000000">
              <w:rPr>
                <w:rFonts w:cs="Times New Roman" w:hAnsi="Times New Roman" w:eastAsia="Times New Roman" w:ascii="Times New Roman"/>
                <w:sz w:val="20"/>
                <w:rtl w:val="0"/>
              </w:rPr>
              <w:t xml:space="preserve"> </w:t>
            </w:r>
            <w:r w:rsidRPr="00000000" w:rsidR="00000000" w:rsidDel="00000000">
              <w:rPr>
                <w:rFonts w:cs="Times New Roman" w:hAnsi="Times New Roman" w:eastAsia="Times New Roman" w:ascii="Times New Roman"/>
                <w:sz w:val="20"/>
                <w:rtl w:val="0"/>
              </w:rPr>
              <w:t xml:space="preserve">;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Mc:  Miskolc-Selyemréti Szent István (Szent István király) plébánia, 3527 Miskolc, Bajcsy-Zs. u. 33/b., Telefon/Fax: 46/343-309, Plébános: Tóth Béla kórházlelkész, </w:t>
            </w:r>
            <w:hyperlink r:id="rId12">
              <w:r w:rsidRPr="00000000" w:rsidR="00000000" w:rsidDel="00000000">
                <w:rPr>
                  <w:rFonts w:cs="Times New Roman" w:hAnsi="Times New Roman" w:eastAsia="Times New Roman" w:ascii="Times New Roman"/>
                  <w:sz w:val="20"/>
                  <w:rtl w:val="0"/>
                </w:rPr>
                <w:t xml:space="preserve">selyemretiszentistvan.plebania@chello.hu</w:t>
              </w:r>
            </w:hyperlink>
            <w:r w:rsidRPr="00000000" w:rsidR="00000000" w:rsidDel="00000000">
              <w:rPr>
                <w:rFonts w:cs="Times New Roman" w:hAnsi="Times New Roman" w:eastAsia="Times New Roman" w:ascii="Times New Roman"/>
                <w:sz w:val="20"/>
                <w:rtl w:val="0"/>
              </w:rPr>
              <w:t xml:space="preserve"> √</w:t>
            </w:r>
            <w:r w:rsidRPr="00000000" w:rsidR="00000000" w:rsidDel="00000000">
              <w:rPr>
                <w:rtl w:val="0"/>
              </w:rPr>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más?</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rendelés: Szív-en keresztül: 15,000 db, </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2014.09</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TáboriK√</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terjesztés PüM√</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szórólap</w:t>
            </w:r>
            <w:r w:rsidRPr="00000000" w:rsidR="00000000" w:rsidDel="00000000">
              <w:rPr>
                <w:rFonts w:cs="Times New Roman" w:hAnsi="Times New Roman" w:eastAsia="Times New Roman" w:ascii="Times New Roman"/>
                <w:sz w:val="20"/>
                <w:rtl w:val="0"/>
              </w:rPr>
              <w:t xml:space="preserve">? kell-e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az idősebb generáció miatt érdemes lenne </w:t>
            </w:r>
            <w:r w:rsidRPr="00000000" w:rsidR="00000000" w:rsidDel="00000000">
              <w:rPr>
                <w:rFonts w:cs="Times New Roman" w:hAnsi="Times New Roman" w:eastAsia="Times New Roman" w:ascii="Times New Roman"/>
                <w:b w:val="1"/>
                <w:sz w:val="20"/>
                <w:rtl w:val="0"/>
              </w:rPr>
              <w:t xml:space="preserve">nyomtatott </w:t>
            </w:r>
            <w:r w:rsidRPr="00000000" w:rsidR="00000000" w:rsidDel="00000000">
              <w:rPr>
                <w:rFonts w:cs="Times New Roman" w:hAnsi="Times New Roman" w:eastAsia="Times New Roman" w:ascii="Times New Roman"/>
                <w:sz w:val="20"/>
                <w:rtl w:val="0"/>
              </w:rPr>
              <w:t xml:space="preserve">anyagot is készíteni, mint a betegeknek imakártya és Prohászka Imaszövetség</w:t>
            </w:r>
            <w:r w:rsidRPr="00000000" w:rsidR="00000000" w:rsidDel="00000000">
              <w:rPr>
                <w:rtl w:val="0"/>
              </w:rPr>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és legyen csak az erős</w:t>
            </w:r>
            <w:r w:rsidRPr="00000000" w:rsidR="00000000" w:rsidDel="00000000">
              <w:rPr>
                <w:rFonts w:cs="Times New Roman" w:hAnsi="Times New Roman" w:eastAsia="Times New Roman" w:ascii="Times New Roman"/>
                <w:b w:val="1"/>
                <w:sz w:val="20"/>
                <w:rtl w:val="0"/>
              </w:rPr>
              <w:t xml:space="preserve"> web2-es applikált felületetek</w:t>
            </w:r>
            <w:r w:rsidRPr="00000000" w:rsidR="00000000" w:rsidDel="00000000">
              <w:rPr>
                <w:rFonts w:cs="Times New Roman" w:hAnsi="Times New Roman" w:eastAsia="Times New Roman" w:ascii="Times New Roman"/>
                <w:sz w:val="20"/>
                <w:rtl w:val="0"/>
              </w:rPr>
              <w:t xml:space="preserve"> együttese (döntés a kiállítási koncepció függvényében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FONTOS: LEGYEN MEGKÜLÖNBÖZTETVE MINDIG A KATOLIKUS  HIT SZÁMÁRA ÍRT RÉSZ</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2015.01</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Kispál</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Kiss márton</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rPr>
          <w:trHeight w:val="480" w:hRule="atLeast"/>
        </w:trP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cserkészet </w:t>
            </w:r>
            <w:r w:rsidRPr="00000000" w:rsidR="00000000" w:rsidDel="00000000">
              <w:rPr>
                <w:rFonts w:cs="Times New Roman" w:hAnsi="Times New Roman" w:eastAsia="Times New Roman" w:ascii="Times New Roman"/>
                <w:sz w:val="20"/>
                <w:rtl w:val="0"/>
              </w:rPr>
              <w:t xml:space="preserve">- </w:t>
            </w:r>
            <w:r w:rsidRPr="00000000" w:rsidR="00000000" w:rsidDel="00000000">
              <w:rPr>
                <w:rFonts w:cs="Times New Roman" w:hAnsi="Times New Roman" w:eastAsia="Times New Roman" w:ascii="Times New Roman"/>
                <w:b w:val="1"/>
                <w:sz w:val="20"/>
                <w:rtl w:val="0"/>
              </w:rPr>
              <w:t xml:space="preserve">Táborkereszt</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2014 imanaptárba hangsúlyos betétel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mágneses könyvjelző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A3 fénykép</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2014 √</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Kispál</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cserkész: </w:t>
            </w:r>
            <w:r w:rsidRPr="00000000" w:rsidR="00000000" w:rsidDel="00000000">
              <w:rPr>
                <w:rFonts w:cs="Times New Roman" w:hAnsi="Times New Roman" w:eastAsia="Times New Roman" w:ascii="Times New Roman"/>
                <w:b w:val="1"/>
                <w:sz w:val="20"/>
                <w:rtl w:val="0"/>
              </w:rPr>
              <w:t xml:space="preserve">MCsSZ központja</w:t>
            </w:r>
            <w:r w:rsidRPr="00000000" w:rsidR="00000000" w:rsidDel="00000000">
              <w:rPr>
                <w:rFonts w:cs="Times New Roman" w:hAnsi="Times New Roman" w:eastAsia="Times New Roman" w:ascii="Times New Roman"/>
                <w:sz w:val="20"/>
                <w:rtl w:val="0"/>
              </w:rPr>
              <w:t xml:space="preserve"> beköltözött a SJ Horánszk</w:t>
            </w:r>
            <w:r w:rsidRPr="00000000" w:rsidR="00000000" w:rsidDel="00000000">
              <w:rPr>
                <w:rFonts w:cs="Times New Roman" w:hAnsi="Times New Roman" w:eastAsia="Times New Roman" w:ascii="Times New Roman"/>
                <w:sz w:val="20"/>
                <w:rtl w:val="0"/>
              </w:rPr>
              <w:t xml:space="preserve">i</w:t>
            </w:r>
            <w:r w:rsidRPr="00000000" w:rsidR="00000000" w:rsidDel="00000000">
              <w:rPr>
                <w:rFonts w:cs="Times New Roman" w:hAnsi="Times New Roman" w:eastAsia="Times New Roman" w:ascii="Times New Roman"/>
                <w:sz w:val="20"/>
                <w:rtl w:val="0"/>
              </w:rPr>
              <w:t xml:space="preserve"> utcai házba. lehet-e itt egy KI festmény? </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Tóth Tamás lehet, hogy tud képet adni</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Kisléghy Ádám vállalná. Forrás?</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0"/>
                <w:rtl w:val="0"/>
              </w:rPr>
              <w:t xml:space="preserve">FT, SSz</w:t>
            </w:r>
          </w:p>
          <w:p w:rsidP="00000000" w:rsidRPr="00000000" w:rsidR="00000000" w:rsidDel="00000000" w:rsidRDefault="00000000">
            <w:pPr>
              <w:spacing w:lineRule="auto" w:after="0" w:line="240" w:before="0"/>
              <w:contextualSpacing w:val="0"/>
            </w:pP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b w:val="1"/>
                <w:sz w:val="20"/>
                <w:rtl w:val="0"/>
              </w:rPr>
              <w:t xml:space="preserve">Kaszap Musical-ek összegyűjtése, terjesztése</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Miskolci Jezsuita Gimnázium  musical-jenek felvétele (H. Velkey Klára)</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 rock-oratórium (Tura, Kaszap I.cscs. Barczy Zsolt 30/460-29-09 </w:t>
            </w:r>
            <w:hyperlink r:id="rId13">
              <w:r w:rsidRPr="00000000" w:rsidR="00000000" w:rsidDel="00000000">
                <w:rPr>
                  <w:rFonts w:cs="Times New Roman" w:hAnsi="Times New Roman" w:eastAsia="Times New Roman" w:ascii="Times New Roman"/>
                  <w:sz w:val="20"/>
                  <w:rtl w:val="0"/>
                </w:rPr>
                <w:t xml:space="preserve">kitez.zsolt@gmail.com</w:t>
              </w:r>
            </w:hyperlink>
            <w:r w:rsidRPr="00000000" w:rsidR="00000000" w:rsidDel="00000000">
              <w:rPr>
                <w:rFonts w:cs="Times New Roman" w:hAnsi="Times New Roman" w:eastAsia="Times New Roman" w:ascii="Times New Roman"/>
                <w:sz w:val="20"/>
                <w:rtl w:val="0"/>
              </w:rPr>
              <w:t xml:space="preserve">) - új előadás?</w:t>
            </w:r>
            <w:r w:rsidRPr="00000000" w:rsidR="00000000" w:rsidDel="00000000">
              <w:rPr>
                <w:rtl w:val="0"/>
              </w:rPr>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jogokra rákérdezni… ezek átadása rádióknak, TV-nek, felöltése youtube -ra.</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2014.12</w:t>
            </w: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RM</w:t>
            </w:r>
          </w:p>
          <w:p w:rsidP="00000000" w:rsidRPr="00000000" w:rsidR="00000000" w:rsidDel="00000000" w:rsidRDefault="00000000">
            <w:pPr>
              <w:spacing w:lineRule="auto" w:after="0" w:line="240" w:before="0"/>
              <w:contextualSpacing w:val="0"/>
            </w:pPr>
            <w:r w:rsidRPr="00000000" w:rsidR="00000000" w:rsidDel="00000000">
              <w:rPr>
                <w:rtl w:val="0"/>
              </w:rPr>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c>
          <w:tcPr>
            <w:shd w:fill="d5a6bd"/>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right="0"/>
              <w:contextualSpacing w:val="0"/>
              <w:jc w:val="left"/>
            </w:pPr>
            <w:r w:rsidRPr="00000000" w:rsidR="00000000" w:rsidDel="00000000">
              <w:rPr>
                <w:rFonts w:cs="Times New Roman" w:hAnsi="Times New Roman" w:eastAsia="Times New Roman" w:ascii="Times New Roman"/>
                <w:sz w:val="20"/>
                <w:rtl w:val="0"/>
              </w:rPr>
              <w:t xml:space="preserve">WEB2</w:t>
            </w:r>
          </w:p>
          <w:p w:rsidP="00000000" w:rsidRPr="00000000" w:rsidR="00000000" w:rsidDel="00000000" w:rsidRDefault="00000000">
            <w:pPr>
              <w:keepNext w:val="0"/>
              <w:keepLines w:val="0"/>
              <w:widowControl w:val="0"/>
              <w:numPr>
                <w:ilvl w:val="0"/>
                <w:numId w:val="7"/>
              </w:numPr>
              <w:spacing w:lineRule="auto" w:after="0" w:line="240" w:before="0"/>
              <w:ind w:left="720" w:right="0" w:hanging="359"/>
              <w:contextualSpacing w:val="1"/>
              <w:jc w:val="left"/>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Egy éven keresztül, WEB2-es felületeken (blog, facebook, webcomic, youtube) végigkövetjük KI életét. Koord Rudán Mária: </w:t>
            </w:r>
            <w:hyperlink r:id="rId14">
              <w:r w:rsidRPr="00000000" w:rsidR="00000000" w:rsidDel="00000000">
                <w:rPr>
                  <w:rFonts w:cs="Times New Roman" w:hAnsi="Times New Roman" w:eastAsia="Times New Roman" w:ascii="Times New Roman"/>
                  <w:sz w:val="20"/>
                  <w:rtl w:val="0"/>
                </w:rPr>
                <w:t xml:space="preserve">rudanm@gmail.com</w:t>
              </w:r>
            </w:hyperlink>
            <w:r w:rsidRPr="00000000" w:rsidR="00000000" w:rsidDel="00000000">
              <w:rPr>
                <w:rFonts w:cs="Times New Roman" w:hAnsi="Times New Roman" w:eastAsia="Times New Roman" w:ascii="Times New Roman"/>
                <w:sz w:val="20"/>
                <w:rtl w:val="0"/>
              </w:rPr>
              <w:t xml:space="preserve"> . A kreatív csapatba még szívesen fogadunk fiatalokat.</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2015.03-2016.03</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Rudán Mária/Inigo</w:t>
            </w:r>
          </w:p>
        </w:tc>
        <w:tc>
          <w:tcPr>
            <w:shd w:fill="d5a6bd"/>
            <w:tcMar>
              <w:top w:w="100.0" w:type="dxa"/>
              <w:left w:w="108.0" w:type="dxa"/>
              <w:bottom w:w="100.0" w:type="dxa"/>
              <w:right w:w="108.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0"/>
                <w:rtl w:val="0"/>
              </w:rPr>
              <w:t xml:space="preserve">X</w:t>
            </w: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sz w:val="20"/>
                <w:rtl w:val="0"/>
              </w:rPr>
              <w:t xml:space="preserve">rajzpályázat: </w:t>
            </w:r>
            <w:r w:rsidRPr="00000000" w:rsidR="00000000" w:rsidDel="00000000">
              <w:rPr>
                <w:rFonts w:cs="Times New Roman" w:hAnsi="Times New Roman" w:eastAsia="Times New Roman" w:ascii="Times New Roman"/>
                <w:sz w:val="20"/>
                <w:rtl w:val="0"/>
              </w:rPr>
              <w:t xml:space="preserve">SzFehérvári MűvHáz szervezi. Igazgató: Jakubek Tiborné Ágnes - Tel.: (22) 502-888; 8000 Székesfehérvár, Liszt F. u. 1.; Telefon: (22) 502-871 (porta); </w:t>
            </w:r>
            <w:hyperlink r:id="rId15">
              <w:r w:rsidRPr="00000000" w:rsidR="00000000" w:rsidDel="00000000">
                <w:rPr>
                  <w:rFonts w:cs="Times New Roman" w:hAnsi="Times New Roman" w:eastAsia="Times New Roman" w:ascii="Times New Roman"/>
                  <w:color w:val="1155cc"/>
                  <w:sz w:val="20"/>
                  <w:u w:val="single"/>
                  <w:rtl w:val="0"/>
                </w:rPr>
                <w:t xml:space="preserve">sztistvanmuvhaz@gmail.com</w:t>
              </w:r>
            </w:hyperlink>
            <w:r w:rsidRPr="00000000" w:rsidR="00000000" w:rsidDel="00000000">
              <w:rPr>
                <w:rFonts w:cs="Times New Roman" w:hAnsi="Times New Roman" w:eastAsia="Times New Roman" w:ascii="Times New Roman"/>
                <w:sz w:val="20"/>
                <w:rtl w:val="0"/>
              </w:rPr>
              <w:t xml:space="preserve">; levél: 2014 07 19</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2015</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sz w:val="20"/>
                <w:rtl w:val="0"/>
              </w:rPr>
              <w:t xml:space="preserve">Jakubek Ágnes</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rPr>
                <w:rFonts w:cs="Arial" w:hAnsi="Arial" w:eastAsia="Arial" w:ascii="Arial"/>
              </w:rPr>
            </w:pPr>
            <w:r w:rsidRPr="00000000" w:rsidR="00000000" w:rsidDel="00000000">
              <w:rPr>
                <w:rFonts w:cs="Times New Roman" w:hAnsi="Times New Roman" w:eastAsia="Times New Roman" w:ascii="Times New Roman"/>
                <w:b w:val="1"/>
                <w:sz w:val="20"/>
                <w:rtl w:val="0"/>
              </w:rPr>
              <w:t xml:space="preserve">sport programok</w:t>
            </w:r>
            <w:r w:rsidRPr="00000000" w:rsidR="00000000" w:rsidDel="00000000">
              <w:rPr>
                <w:rFonts w:cs="Times New Roman" w:hAnsi="Times New Roman" w:eastAsia="Times New Roman" w:ascii="Times New Roman"/>
                <w:sz w:val="20"/>
                <w:rtl w:val="0"/>
              </w:rPr>
              <w:t xml:space="preserve">: létező és új programok integárlása, helyi programok országossá nyitása:</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b w:val="1"/>
                <w:sz w:val="20"/>
                <w:rtl w:val="0"/>
              </w:rPr>
              <w:t xml:space="preserve">Kaszap-Kosár-Kupa indítása</w:t>
            </w:r>
            <w:r w:rsidRPr="00000000" w:rsidR="00000000" w:rsidDel="00000000">
              <w:rPr>
                <w:rFonts w:cs="Times New Roman" w:hAnsi="Times New Roman" w:eastAsia="Times New Roman" w:ascii="Times New Roman"/>
                <w:sz w:val="20"/>
                <w:rtl w:val="0"/>
              </w:rPr>
              <w:t xml:space="preserve"> (Miskolc, Fényi) új orsz. bajnokság indítása 2014 okt.13-19. (H1- program; Iskolai belső hittan projekt; Kaszap István jubileumi kosárlabda torna; Kaszap István terepfutó vagy ügyességi (váltó) verseny egyházi iskolák diákjai számára)</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Fehérvári egyhm. évenkénti </w:t>
            </w:r>
            <w:r w:rsidRPr="00000000" w:rsidR="00000000" w:rsidDel="00000000">
              <w:rPr>
                <w:rFonts w:cs="Times New Roman" w:hAnsi="Times New Roman" w:eastAsia="Times New Roman" w:ascii="Times New Roman"/>
                <w:b w:val="1"/>
                <w:sz w:val="20"/>
                <w:rtl w:val="0"/>
              </w:rPr>
              <w:t xml:space="preserve">Kaszap Foci- Kupa kihelyezett mérkőzését 2015-ben szeretnénk </w:t>
            </w:r>
            <w:r w:rsidRPr="00000000" w:rsidR="00000000" w:rsidDel="00000000">
              <w:rPr>
                <w:rFonts w:cs="Times New Roman" w:hAnsi="Times New Roman" w:eastAsia="Times New Roman" w:ascii="Times New Roman"/>
                <w:sz w:val="20"/>
                <w:highlight w:val="white"/>
                <w:rtl w:val="0"/>
              </w:rPr>
              <w:t xml:space="preserve">Egyházmegyénk ifivezetői benne vannak abban, hogy a Kaszap kupát együttműködve valósítsuk meg.  </w:t>
            </w:r>
            <w:r w:rsidRPr="00000000" w:rsidR="00000000" w:rsidDel="00000000">
              <w:rPr>
                <w:rFonts w:cs="Times New Roman" w:hAnsi="Times New Roman" w:eastAsia="Times New Roman" w:ascii="Times New Roman"/>
                <w:sz w:val="20"/>
                <w:rtl w:val="0"/>
              </w:rPr>
              <w:t xml:space="preserve">Esetleg</w:t>
            </w:r>
            <w:r w:rsidRPr="00000000" w:rsidR="00000000" w:rsidDel="00000000">
              <w:rPr>
                <w:rFonts w:cs="Times New Roman" w:hAnsi="Times New Roman" w:eastAsia="Times New Roman" w:ascii="Times New Roman"/>
                <w:b w:val="1"/>
                <w:sz w:val="20"/>
                <w:rtl w:val="0"/>
              </w:rPr>
              <w:t xml:space="preserve"> kihelyezett mérkőzését lehetne Miskolcon.</w:t>
            </w:r>
            <w:r w:rsidRPr="00000000" w:rsidR="00000000" w:rsidDel="00000000">
              <w:rPr>
                <w:rFonts w:cs="Times New Roman" w:hAnsi="Times New Roman" w:eastAsia="Times New Roman" w:ascii="Times New Roman"/>
                <w:sz w:val="20"/>
                <w:highlight w:val="white"/>
                <w:rtl w:val="0"/>
              </w:rPr>
              <w:t xml:space="preserve">Mosoni Gellért: 06/70-621-5898, </w:t>
            </w:r>
            <w:hyperlink r:id="rId16">
              <w:r w:rsidRPr="00000000" w:rsidR="00000000" w:rsidDel="00000000">
                <w:rPr>
                  <w:rFonts w:cs="Times New Roman" w:hAnsi="Times New Roman" w:eastAsia="Times New Roman" w:ascii="Times New Roman"/>
                  <w:color w:val="1155cc"/>
                  <w:sz w:val="20"/>
                  <w:highlight w:val="white"/>
                  <w:u w:val="single"/>
                  <w:rtl w:val="0"/>
                </w:rPr>
                <w:t xml:space="preserve">gmosoni@gmail.com</w:t>
              </w:r>
            </w:hyperlink>
            <w:r w:rsidRPr="00000000" w:rsidR="00000000" w:rsidDel="00000000">
              <w:rPr>
                <w:rFonts w:cs="Times New Roman" w:hAnsi="Times New Roman" w:eastAsia="Times New Roman" w:ascii="Times New Roman"/>
                <w:sz w:val="20"/>
                <w:highlight w:val="white"/>
                <w:rtl w:val="0"/>
              </w:rPr>
              <w:t xml:space="preserve">; , </w:t>
            </w:r>
            <w:r w:rsidRPr="00000000" w:rsidR="00000000" w:rsidDel="00000000">
              <w:rPr>
                <w:rFonts w:cs="Times New Roman" w:hAnsi="Times New Roman" w:eastAsia="Times New Roman" w:ascii="Times New Roman"/>
                <w:color w:val="777777"/>
                <w:sz w:val="20"/>
                <w:highlight w:val="white"/>
                <w:rtl w:val="0"/>
              </w:rPr>
              <w:t xml:space="preserve">horvath.tamas90@</w:t>
            </w:r>
            <w:hyperlink r:id="rId17">
              <w:r w:rsidRPr="00000000" w:rsidR="00000000" w:rsidDel="00000000">
                <w:rPr>
                  <w:rFonts w:cs="Times New Roman" w:hAnsi="Times New Roman" w:eastAsia="Times New Roman" w:ascii="Times New Roman"/>
                  <w:color w:val="1155cc"/>
                  <w:sz w:val="20"/>
                  <w:highlight w:val="white"/>
                  <w:u w:val="single"/>
                  <w:rtl w:val="0"/>
                </w:rPr>
                <w:t xml:space="preserve">gmail.com</w:t>
              </w:r>
            </w:hyperlink>
            <w:r w:rsidRPr="00000000" w:rsidR="00000000" w:rsidDel="00000000">
              <w:rPr>
                <w:rFonts w:cs="Times New Roman" w:hAnsi="Times New Roman" w:eastAsia="Times New Roman" w:ascii="Times New Roman"/>
                <w:color w:val="777777"/>
                <w:sz w:val="20"/>
                <w:highlight w:val="white"/>
                <w:rtl w:val="0"/>
              </w:rPr>
              <w:t xml:space="preserve">; </w:t>
            </w:r>
            <w:r w:rsidRPr="00000000" w:rsidR="00000000" w:rsidDel="00000000">
              <w:rPr>
                <w:rFonts w:cs="Times New Roman" w:hAnsi="Times New Roman" w:eastAsia="Times New Roman" w:ascii="Times New Roman"/>
                <w:color w:val="1155cc"/>
                <w:sz w:val="20"/>
                <w:highlight w:val="white"/>
                <w:rtl w:val="0"/>
              </w:rPr>
              <w:t xml:space="preserve">06/30-791-2326</w:t>
            </w:r>
            <w:r w:rsidRPr="00000000" w:rsidR="00000000" w:rsidDel="00000000">
              <w:rPr>
                <w:rFonts w:cs="Times New Roman" w:hAnsi="Times New Roman" w:eastAsia="Times New Roman" w:ascii="Times New Roman"/>
                <w:sz w:val="20"/>
                <w:highlight w:val="white"/>
                <w:rtl w:val="0"/>
              </w:rPr>
              <w:t xml:space="preserve">,</w:t>
            </w:r>
            <w:r w:rsidRPr="00000000" w:rsidR="00000000" w:rsidDel="00000000">
              <w:rPr>
                <w:rtl w:val="0"/>
              </w:rPr>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K.I. </w:t>
            </w:r>
            <w:r w:rsidRPr="00000000" w:rsidR="00000000" w:rsidDel="00000000">
              <w:rPr>
                <w:rFonts w:cs="Times New Roman" w:hAnsi="Times New Roman" w:eastAsia="Times New Roman" w:ascii="Times New Roman"/>
                <w:b w:val="1"/>
                <w:sz w:val="20"/>
                <w:rtl w:val="0"/>
              </w:rPr>
              <w:t xml:space="preserve">biciklitúrák </w:t>
            </w:r>
            <w:r w:rsidRPr="00000000" w:rsidR="00000000" w:rsidDel="00000000">
              <w:rPr>
                <w:rFonts w:cs="Times New Roman" w:hAnsi="Times New Roman" w:eastAsia="Times New Roman" w:ascii="Times New Roman"/>
                <w:sz w:val="20"/>
                <w:rtl w:val="0"/>
              </w:rPr>
              <w:t xml:space="preserve">K.I. nyomában</w:t>
            </w:r>
            <w:r w:rsidRPr="00000000" w:rsidR="00000000" w:rsidDel="00000000">
              <w:rPr>
                <w:rFonts w:cs="Times New Roman" w:hAnsi="Times New Roman" w:eastAsia="Times New Roman" w:ascii="Times New Roman"/>
                <w:color w:val="222222"/>
                <w:sz w:val="20"/>
                <w:highlight w:val="white"/>
                <w:rtl w:val="0"/>
              </w:rPr>
              <w:t xml:space="preserve"> Nógrád, a Mátra</w:t>
            </w:r>
            <w:r w:rsidRPr="00000000" w:rsidR="00000000" w:rsidDel="00000000">
              <w:rPr>
                <w:rFonts w:cs="Times New Roman" w:hAnsi="Times New Roman" w:eastAsia="Times New Roman" w:ascii="Times New Roman"/>
                <w:sz w:val="20"/>
                <w:rtl w:val="0"/>
              </w:rPr>
              <w:t xml:space="preserve">. A jászberényi cserkészek ( Vidovich Kálmán vállalták) </w:t>
            </w:r>
            <w:hyperlink r:id="rId18">
              <w:r w:rsidRPr="00000000" w:rsidR="00000000" w:rsidDel="00000000">
                <w:rPr>
                  <w:rFonts w:cs="Times New Roman" w:hAnsi="Times New Roman" w:eastAsia="Times New Roman" w:ascii="Times New Roman"/>
                  <w:color w:val="1155cc"/>
                  <w:sz w:val="20"/>
                  <w:highlight w:val="white"/>
                  <w:u w:val="single"/>
                  <w:rtl w:val="0"/>
                </w:rPr>
                <w:t xml:space="preserve">kalman_vidovich@yahoo.co.uk</w:t>
              </w:r>
            </w:hyperlink>
            <w:r w:rsidRPr="00000000" w:rsidR="00000000" w:rsidDel="00000000">
              <w:rPr>
                <w:rFonts w:cs="Times New Roman" w:hAnsi="Times New Roman" w:eastAsia="Times New Roman" w:ascii="Times New Roman"/>
                <w:color w:val="1155cc"/>
                <w:sz w:val="20"/>
                <w:highlight w:val="white"/>
                <w:rtl w:val="0"/>
              </w:rPr>
              <w:t xml:space="preserve">; </w:t>
            </w:r>
            <w:r w:rsidRPr="00000000" w:rsidR="00000000" w:rsidDel="00000000">
              <w:rPr>
                <w:rFonts w:cs="Times New Roman" w:hAnsi="Times New Roman" w:eastAsia="Times New Roman" w:ascii="Times New Roman"/>
                <w:color w:val="222222"/>
                <w:sz w:val="20"/>
                <w:highlight w:val="white"/>
                <w:rtl w:val="0"/>
              </w:rPr>
              <w:t xml:space="preserve">06-20-464-78-16. </w:t>
            </w:r>
            <w:r w:rsidRPr="00000000" w:rsidR="00000000" w:rsidDel="00000000">
              <w:rPr>
                <w:rFonts w:cs="Arial" w:hAnsi="Arial" w:eastAsia="Arial" w:ascii="Arial"/>
                <w:color w:val="222222"/>
                <w:sz w:val="20"/>
                <w:highlight w:val="white"/>
                <w:rtl w:val="0"/>
              </w:rPr>
              <w:t xml:space="preserve">A túra várhatóan két, nem feltétlenül egymást követő hétvégére van tervezve (egy nógrádi és egy mátrai túra). A konkrét dátumok még nincsenek meg jelenleg. Amiatt, hogy sátorban ill. szabad ég alatt lehessen éjszakázni várhatóan nyáron július-augusztus hónapokban lesz. A túra minden érdeklődő számára nyitott lesz.Várhatóan a facebookon a bringáscserkész oldalon és/vagy a </w:t>
            </w:r>
            <w:hyperlink r:id="rId19">
              <w:r w:rsidRPr="00000000" w:rsidR="00000000" w:rsidDel="00000000">
                <w:rPr>
                  <w:rFonts w:cs="Arial" w:hAnsi="Arial" w:eastAsia="Arial" w:ascii="Arial"/>
                  <w:color w:val="1155cc"/>
                  <w:sz w:val="20"/>
                  <w:highlight w:val="white"/>
                  <w:u w:val="single"/>
                  <w:rtl w:val="0"/>
                </w:rPr>
                <w:t xml:space="preserve">bringascserkesz.hu</w:t>
              </w:r>
            </w:hyperlink>
            <w:r w:rsidRPr="00000000" w:rsidR="00000000" w:rsidDel="00000000">
              <w:rPr>
                <w:rFonts w:cs="Arial" w:hAnsi="Arial" w:eastAsia="Arial" w:ascii="Arial"/>
                <w:color w:val="222222"/>
                <w:sz w:val="20"/>
                <w:highlight w:val="white"/>
                <w:rtl w:val="0"/>
              </w:rPr>
              <w:t xml:space="preserve">oldalon lesz megtalálható az információ.</w:t>
            </w:r>
          </w:p>
          <w:p w:rsidP="00000000" w:rsidRPr="00000000" w:rsidR="00000000" w:rsidDel="00000000" w:rsidRDefault="00000000">
            <w:pPr>
              <w:keepNext w:val="0"/>
              <w:keepLines w:val="0"/>
              <w:widowControl w:val="0"/>
              <w:numPr>
                <w:ilvl w:val="0"/>
                <w:numId w:val="4"/>
              </w:numPr>
              <w:spacing w:lineRule="auto" w:after="0" w:line="240" w:before="0"/>
              <w:ind w:left="720" w:right="0" w:hanging="359"/>
              <w:contextualSpacing w:val="1"/>
              <w:jc w:val="left"/>
              <w:rPr>
                <w:rFonts w:cs="Arial" w:hAnsi="Arial" w:eastAsia="Arial" w:ascii="Arial"/>
                <w:color w:val="222222"/>
                <w:sz w:val="20"/>
                <w:highlight w:val="white"/>
                <w:u w:val="none"/>
              </w:rPr>
            </w:pPr>
            <w:r w:rsidRPr="00000000" w:rsidR="00000000" w:rsidDel="00000000">
              <w:rPr>
                <w:rFonts w:cs="Times New Roman" w:hAnsi="Times New Roman" w:eastAsia="Times New Roman" w:ascii="Times New Roman"/>
                <w:color w:val="ff0000"/>
                <w:sz w:val="24"/>
                <w:highlight w:val="white"/>
                <w:rtl w:val="0"/>
              </w:rPr>
              <w:t xml:space="preserve">?</w:t>
            </w:r>
            <w:r w:rsidRPr="00000000" w:rsidR="00000000" w:rsidDel="00000000">
              <w:rPr>
                <w:rFonts w:cs="Times New Roman" w:hAnsi="Times New Roman" w:eastAsia="Times New Roman" w:ascii="Times New Roman"/>
                <w:color w:val="ff0000"/>
                <w:sz w:val="24"/>
                <w:highlight w:val="white"/>
                <w:rtl w:val="0"/>
              </w:rPr>
              <w:t xml:space="preserve">Kaszap – Tornász kupa: </w:t>
            </w:r>
            <w:r w:rsidRPr="00000000" w:rsidR="00000000" w:rsidDel="00000000">
              <w:rPr>
                <w:rFonts w:cs="Times New Roman" w:hAnsi="Times New Roman" w:eastAsia="Times New Roman" w:ascii="Times New Roman"/>
                <w:color w:val="222222"/>
                <w:sz w:val="24"/>
                <w:highlight w:val="white"/>
                <w:rtl w:val="0"/>
              </w:rPr>
              <w:t xml:space="preserve">város, ciszter gimnázium bevonásával</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2014.10.√</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rPr/>
            </w:pPr>
            <w:r w:rsidRPr="00000000" w:rsidR="00000000" w:rsidDel="00000000">
              <w:rPr>
                <w:rFonts w:cs="Times New Roman" w:hAnsi="Times New Roman" w:eastAsia="Times New Roman" w:ascii="Times New Roman"/>
                <w:sz w:val="20"/>
                <w:rtl w:val="0"/>
              </w:rPr>
              <w:t xml:space="preserve">2015. 03?</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2015 06?</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Holczinger Ferenc SJ√</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Mosoni Gellért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Vidovich Kálmán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egyházmegyei ifi iroda ?</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b w:val="1"/>
                <w:color w:val="222222"/>
                <w:sz w:val="20"/>
                <w:highlight w:val="white"/>
                <w:rtl w:val="0"/>
              </w:rPr>
              <w:t xml:space="preserve">kapcsolódó külső programok megszólítása:</w:t>
            </w:r>
          </w:p>
          <w:p w:rsidP="00000000" w:rsidRPr="00000000" w:rsidR="00000000" w:rsidDel="00000000" w:rsidRDefault="00000000">
            <w:pPr>
              <w:keepNext w:val="0"/>
              <w:keepLines w:val="0"/>
              <w:widowControl w:val="0"/>
              <w:numPr>
                <w:ilvl w:val="0"/>
                <w:numId w:val="19"/>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Arial" w:hAnsi="Arial" w:eastAsia="Arial" w:ascii="Arial"/>
                <w:b w:val="1"/>
                <w:color w:val="222222"/>
                <w:sz w:val="20"/>
                <w:highlight w:val="white"/>
                <w:rtl w:val="0"/>
              </w:rPr>
              <w:t xml:space="preserve">72 ÓRA (Jakab Rita; </w:t>
            </w:r>
            <w:hyperlink r:id="rId20">
              <w:r w:rsidRPr="00000000" w:rsidR="00000000" w:rsidDel="00000000">
                <w:rPr>
                  <w:rFonts w:cs="Arial" w:hAnsi="Arial" w:eastAsia="Arial" w:ascii="Arial"/>
                  <w:b w:val="1"/>
                  <w:color w:val="1155cc"/>
                  <w:sz w:val="20"/>
                  <w:highlight w:val="white"/>
                  <w:u w:val="single"/>
                  <w:rtl w:val="0"/>
                </w:rPr>
                <w:t xml:space="preserve">ritajakab@gmail.com</w:t>
              </w:r>
            </w:hyperlink>
            <w:r w:rsidRPr="00000000" w:rsidR="00000000" w:rsidDel="00000000">
              <w:rPr>
                <w:rFonts w:cs="Arial" w:hAnsi="Arial" w:eastAsia="Arial" w:ascii="Arial"/>
                <w:b w:val="1"/>
                <w:color w:val="1155cc"/>
                <w:sz w:val="20"/>
                <w:highlight w:val="white"/>
                <w:rtl w:val="0"/>
              </w:rPr>
              <w:t xml:space="preserve">): </w:t>
            </w:r>
            <w:r w:rsidRPr="00000000" w:rsidR="00000000" w:rsidDel="00000000">
              <w:rPr>
                <w:rFonts w:cs="Times New Roman" w:hAnsi="Times New Roman" w:eastAsia="Times New Roman" w:ascii="Times New Roman"/>
                <w:sz w:val="20"/>
                <w:rtl w:val="0"/>
              </w:rPr>
              <w:t xml:space="preserve">lehet-e az őszi akció arcává tenni a KI-t?</w:t>
            </w:r>
          </w:p>
          <w:p w:rsidP="00000000" w:rsidRPr="00000000" w:rsidR="00000000" w:rsidDel="00000000" w:rsidRDefault="00000000">
            <w:pPr>
              <w:keepNext w:val="0"/>
              <w:keepLines w:val="0"/>
              <w:widowControl w:val="0"/>
              <w:numPr>
                <w:ilvl w:val="0"/>
                <w:numId w:val="19"/>
              </w:numPr>
              <w:spacing w:lineRule="auto" w:after="0" w:line="240" w:before="0"/>
              <w:ind w:left="720" w:right="0" w:hanging="359"/>
              <w:contextualSpacing w:val="1"/>
              <w:jc w:val="left"/>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Ars Sacra, Temlpmok Éjszakája.. </w:t>
            </w:r>
            <w:hyperlink r:id="rId21">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2015.10</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2015.09</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Buday Barnab.</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RuM</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MÉDIA</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A médiások egyeztetése indul  mikortól, hogyan indítani a híreket, stb.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foly</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FT/KM</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color w:val="ff0000"/>
                <w:sz w:val="20"/>
                <w:rtl w:val="0"/>
              </w:rPr>
              <w:t xml:space="preserve">google</w:t>
            </w: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Forrásteremtés:</w:t>
            </w:r>
            <w:r w:rsidRPr="00000000" w:rsidR="00000000" w:rsidDel="00000000">
              <w:rPr>
                <w:rtl w:val="0"/>
              </w:rPr>
            </w:r>
          </w:p>
          <w:p w:rsidP="00000000" w:rsidRPr="00000000" w:rsidR="00000000" w:rsidDel="00000000" w:rsidRDefault="00000000">
            <w:pPr>
              <w:numPr>
                <w:ilvl w:val="0"/>
                <w:numId w:val="5"/>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egy program vállalása alapvetően annak finanszírozását is jelenti</w:t>
            </w:r>
          </w:p>
          <w:p w:rsidP="00000000" w:rsidRPr="00000000" w:rsidR="00000000" w:rsidDel="00000000" w:rsidRDefault="00000000">
            <w:pPr>
              <w:numPr>
                <w:ilvl w:val="0"/>
                <w:numId w:val="5"/>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az összeállt programmal közösen is keresünk forrást majd</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foly</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0"/>
                <w:rtl w:val="0"/>
              </w:rPr>
              <w:t xml:space="preserve">cserk/egyh/SJ</w:t>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Fonts w:cs="Times New Roman" w:hAnsi="Times New Roman" w:eastAsia="Times New Roman" w:ascii="Times New Roman"/>
          <w:b w:val="1"/>
          <w:sz w:val="20"/>
          <w:rtl w:val="0"/>
        </w:rPr>
        <w:t xml:space="preserve">NAPTÁR</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ff0000"/>
          <w:sz w:val="20"/>
          <w:rtl w:val="0"/>
        </w:rPr>
        <w:t xml:space="preserve">Az alapprogram marad 2015 márciustól decemberig, de kiegészítő programok mennek korábbtól és mehetnek 2016-ban is tovább</w:t>
      </w:r>
    </w:p>
    <w:tbl>
      <w:tblPr>
        <w:tblStyle w:val="Table2"/>
        <w:bidiVisual w:val="0"/>
        <w:tblW w:w="15300.0" w:type="dxa"/>
        <w:jc w:val="left"/>
        <w:tblInd w:w="9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545"/>
        <w:gridCol w:w="11445"/>
        <w:gridCol w:w="1485"/>
        <w:gridCol w:w="825"/>
        <w:tblGridChange w:id="0">
          <w:tblGrid>
            <w:gridCol w:w="1545"/>
            <w:gridCol w:w="11445"/>
            <w:gridCol w:w="1485"/>
            <w:gridCol w:w="825"/>
          </w:tblGrid>
        </w:tblGridChange>
      </w:tblGrid>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idő</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program</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felelős</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ELŐZETES PROGRAMOK:</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2014 </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okt.13-19.√</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sporttalálkozó: Kaszap-Kupa indítása</w:t>
            </w:r>
            <w:r w:rsidRPr="00000000" w:rsidR="00000000" w:rsidDel="00000000">
              <w:rPr>
                <w:rFonts w:cs="Times New Roman" w:hAnsi="Times New Roman" w:eastAsia="Times New Roman" w:ascii="Times New Roman"/>
                <w:sz w:val="20"/>
                <w:rtl w:val="0"/>
              </w:rPr>
              <w:t xml:space="preserve"> (Miskolc, Fényi) új orsz. bajnokság indítása 2014 okt.13-19. (H1- program; Iskolai hittan projekt; Kaszap István jubileumi kosárlabda torna; Kaszap István terepfutó vagy ügyességi (váltó) verseny egyházi iskolák diákjai számára)</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HolczingerF</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12.20</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Ifjúsági Mini zarándoklat</w:t>
            </w:r>
            <w:r w:rsidRPr="00000000" w:rsidR="00000000" w:rsidDel="00000000">
              <w:rPr>
                <w:rFonts w:cs="Times New Roman" w:hAnsi="Times New Roman" w:eastAsia="Times New Roman" w:ascii="Times New Roman"/>
                <w:sz w:val="20"/>
                <w:rtl w:val="0"/>
              </w:rPr>
              <w:br w:type="textWrapping"/>
              <w:t xml:space="preserve">Minden évben mentünk dec 17 közelében a montserrat házzal és a novíciusokkal Fehérvárra Kaszap István sírjához. Idén december 20 szombat egy jó időpont lenne. Eddig olyan fiatalokkal mentünk, akik a papi szerzetesi hivatás iránt érdeklődtek. Idén kitágíthatnánk a kört és ifjúsági zarándoklatnak hirdethetnénk meg.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INIGo, ForraiT</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JUBI-ÉV PROGRAMJAI</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201412 20</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szkf.évf. mise - programmeghírdetés</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Szilágyi? TóthT?</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2015.03.25</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Jubi év indítás</w:t>
            </w:r>
            <w:r w:rsidRPr="00000000" w:rsidR="00000000" w:rsidDel="00000000">
              <w:rPr>
                <w:rFonts w:cs="Times New Roman" w:hAnsi="Times New Roman" w:eastAsia="Times New Roman" w:ascii="Times New Roman"/>
                <w:sz w:val="20"/>
                <w:rtl w:val="0"/>
              </w:rPr>
              <w:t xml:space="preserve">a: </w:t>
            </w:r>
          </w:p>
          <w:p w:rsidP="00000000" w:rsidRPr="00000000" w:rsidR="00000000" w:rsidDel="00000000" w:rsidRDefault="00000000">
            <w:pPr>
              <w:numPr>
                <w:ilvl w:val="0"/>
                <w:numId w:val="8"/>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Szfehérvár (születés: 1916. márc 25) rendszeres miséhez és emléktábla avatásokhoz kapcsolódva: mise+sajtótájékoztató-</w:t>
            </w:r>
          </w:p>
          <w:p w:rsidP="00000000" w:rsidRPr="00000000" w:rsidR="00000000" w:rsidDel="00000000" w:rsidRDefault="00000000">
            <w:pPr>
              <w:numPr>
                <w:ilvl w:val="0"/>
                <w:numId w:val="8"/>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márc-okt</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On-line jéták</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Rudan M</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konf. ker. pedagógusoknak. téma lehetne: ifjúság motiválása? életdöntések? szervezi:Ciszterek: Brückner Ákos Előd, Orosz Ágoston gimn.ig. 30/5904622; igazgató</w:t>
            </w:r>
            <w:hyperlink r:id="rId22">
              <w:r w:rsidRPr="00000000" w:rsidR="00000000" w:rsidDel="00000000">
                <w:rPr>
                  <w:rFonts w:cs="Times New Roman" w:hAnsi="Times New Roman" w:eastAsia="Times New Roman" w:ascii="Times New Roman"/>
                  <w:sz w:val="20"/>
                  <w:rtl w:val="0"/>
                </w:rPr>
                <w:t xml:space="preserve">.ciszterszfv@upcmail.com</w:t>
              </w:r>
            </w:hyperlink>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Orosz Ágoston</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tavasz</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sporttalálkozó: </w:t>
            </w:r>
            <w:r w:rsidRPr="00000000" w:rsidR="00000000" w:rsidDel="00000000">
              <w:rPr>
                <w:rFonts w:cs="Times New Roman" w:hAnsi="Times New Roman" w:eastAsia="Times New Roman" w:ascii="Times New Roman"/>
                <w:sz w:val="20"/>
                <w:rtl w:val="0"/>
              </w:rPr>
              <w:t xml:space="preserve">Fehérvári egyhm. évenkénti </w:t>
            </w:r>
            <w:r w:rsidRPr="00000000" w:rsidR="00000000" w:rsidDel="00000000">
              <w:rPr>
                <w:rFonts w:cs="Times New Roman" w:hAnsi="Times New Roman" w:eastAsia="Times New Roman" w:ascii="Times New Roman"/>
                <w:b w:val="1"/>
                <w:sz w:val="20"/>
                <w:rtl w:val="0"/>
              </w:rPr>
              <w:t xml:space="preserve">Kaszap Foci- Kupa kihelyezett mérkőzését szereznénk Miskolcon. </w:t>
            </w:r>
            <w:r w:rsidRPr="00000000" w:rsidR="00000000" w:rsidDel="00000000">
              <w:rPr>
                <w:rFonts w:cs="Times New Roman" w:hAnsi="Times New Roman" w:eastAsia="Times New Roman" w:ascii="Times New Roman"/>
                <w:sz w:val="20"/>
                <w:highlight w:val="white"/>
                <w:rtl w:val="0"/>
              </w:rPr>
              <w:t xml:space="preserve">Egyházmegyénk ifivezetői benne vannak abban, hogy a Kaszap kupát együttműködve valósítsuk meg.  Horváth Tamás: </w:t>
            </w:r>
            <w:r w:rsidRPr="00000000" w:rsidR="00000000" w:rsidDel="00000000">
              <w:rPr>
                <w:rFonts w:cs="Times New Roman" w:hAnsi="Times New Roman" w:eastAsia="Times New Roman" w:ascii="Times New Roman"/>
                <w:color w:val="1155cc"/>
                <w:sz w:val="20"/>
                <w:highlight w:val="white"/>
                <w:rtl w:val="0"/>
              </w:rPr>
              <w:t xml:space="preserve">06/30-791-2326</w:t>
            </w:r>
            <w:r w:rsidRPr="00000000" w:rsidR="00000000" w:rsidDel="00000000">
              <w:rPr>
                <w:rFonts w:cs="Times New Roman" w:hAnsi="Times New Roman" w:eastAsia="Times New Roman" w:ascii="Times New Roman"/>
                <w:sz w:val="20"/>
                <w:highlight w:val="white"/>
                <w:rtl w:val="0"/>
              </w:rPr>
              <w:t xml:space="preserve">, </w:t>
            </w:r>
            <w:r w:rsidRPr="00000000" w:rsidR="00000000" w:rsidDel="00000000">
              <w:rPr>
                <w:rFonts w:cs="Times New Roman" w:hAnsi="Times New Roman" w:eastAsia="Times New Roman" w:ascii="Times New Roman"/>
                <w:color w:val="777777"/>
                <w:sz w:val="20"/>
                <w:highlight w:val="white"/>
                <w:rtl w:val="0"/>
              </w:rPr>
              <w:t xml:space="preserve">horvath.tamas90@</w:t>
            </w:r>
            <w:hyperlink r:id="rId23">
              <w:r w:rsidRPr="00000000" w:rsidR="00000000" w:rsidDel="00000000">
                <w:rPr>
                  <w:rFonts w:cs="Times New Roman" w:hAnsi="Times New Roman" w:eastAsia="Times New Roman" w:ascii="Times New Roman"/>
                  <w:color w:val="1155cc"/>
                  <w:sz w:val="20"/>
                  <w:highlight w:val="white"/>
                  <w:u w:val="single"/>
                  <w:rtl w:val="0"/>
                </w:rPr>
                <w:t xml:space="preserve">gmail.com</w:t>
              </w:r>
            </w:hyperlink>
            <w:r w:rsidRPr="00000000" w:rsidR="00000000" w:rsidDel="00000000">
              <w:rPr>
                <w:rFonts w:cs="Times New Roman" w:hAnsi="Times New Roman" w:eastAsia="Times New Roman" w:ascii="Times New Roman"/>
                <w:color w:val="777777"/>
                <w:sz w:val="20"/>
                <w:highlight w:val="white"/>
                <w:rtl w:val="0"/>
              </w:rPr>
              <w:t xml:space="preserve"> -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highlight w:val="white"/>
                <w:rtl w:val="0"/>
              </w:rPr>
              <w:t xml:space="preserve">Horváth Tamás</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04.25?</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Szfehérvár: központi cserkésznap-városjáték (Szent György nap) - Orsz. Cserkésznap “fehérvári támogatott része”</w:t>
            </w:r>
          </w:p>
          <w:p w:rsidP="00000000" w:rsidRPr="00000000" w:rsidR="00000000" w:rsidDel="00000000" w:rsidRDefault="00000000">
            <w:pPr>
              <w:numPr>
                <w:ilvl w:val="0"/>
                <w:numId w:val="11"/>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kapcsolódni a fehérvári cserkészek hagyományos programjához. különösképpen is bevonva a KI-al kapcsolatban álló csapatokat (Zrinyi, stb.) </w:t>
            </w:r>
            <w:r w:rsidRPr="00000000" w:rsidR="00000000" w:rsidDel="00000000">
              <w:rPr>
                <w:rFonts w:cs="Times New Roman" w:hAnsi="Times New Roman" w:eastAsia="Times New Roman" w:ascii="Times New Roman"/>
                <w:sz w:val="20"/>
                <w:highlight w:val="white"/>
                <w:rtl w:val="0"/>
              </w:rPr>
              <w:t xml:space="preserve"> A fehérvári cserkészek (85-ös Zrinyi, aminek Kaszap is a tagja volt) benne vannak abban, hogy a városismereti versenyt, most nagy plénum előtt hirdessük meg, ami ezúttal Kaszapról szólna (hol fordult meg, mit hol tett, stb) </w:t>
            </w:r>
          </w:p>
          <w:p w:rsidP="00000000" w:rsidRPr="00000000" w:rsidR="00000000" w:rsidDel="00000000" w:rsidRDefault="00000000">
            <w:pPr>
              <w:numPr>
                <w:ilvl w:val="0"/>
                <w:numId w:val="11"/>
              </w:numPr>
              <w:spacing w:lineRule="auto" w:after="0" w:line="240"/>
              <w:ind w:left="720" w:hanging="359"/>
              <w:contextualSpacing w:val="1"/>
              <w:rPr>
                <w:rFonts w:cs="Times New Roman" w:hAnsi="Times New Roman" w:eastAsia="Times New Roman" w:ascii="Times New Roman"/>
                <w:sz w:val="20"/>
                <w:highlight w:val="white"/>
              </w:rPr>
            </w:pPr>
            <w:r w:rsidRPr="00000000" w:rsidR="00000000" w:rsidDel="00000000">
              <w:rPr>
                <w:rFonts w:cs="Times New Roman" w:hAnsi="Times New Roman" w:eastAsia="Times New Roman" w:ascii="Times New Roman"/>
                <w:sz w:val="20"/>
                <w:rtl w:val="0"/>
              </w:rPr>
              <w:t xml:space="preserve">koord: 85-ös Zrínyi Cserk. Csap. parancsnoka: Balázs Gábor: gabor.balazs.sc@gmail.com, 06/30/655-7571. központtal gyors egyeztetés</w:t>
            </w:r>
          </w:p>
          <w:p w:rsidP="00000000" w:rsidRPr="00000000" w:rsidR="00000000" w:rsidDel="00000000" w:rsidRDefault="00000000">
            <w:pPr>
              <w:numPr>
                <w:ilvl w:val="0"/>
                <w:numId w:val="11"/>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bp-i csapatok nem szerveznek mást, hanem ide jönnek! (kb. 400 fős)</w:t>
            </w:r>
          </w:p>
          <w:p w:rsidP="00000000" w:rsidRPr="00000000" w:rsidR="00000000" w:rsidDel="00000000" w:rsidRDefault="00000000">
            <w:pPr>
              <w:numPr>
                <w:ilvl w:val="0"/>
                <w:numId w:val="11"/>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mcssz központ tud embert, pénzt komolyan hozzájárulni! </w:t>
            </w:r>
          </w:p>
          <w:p w:rsidP="00000000" w:rsidRPr="00000000" w:rsidR="00000000" w:rsidDel="00000000" w:rsidRDefault="00000000">
            <w:pPr>
              <w:numPr>
                <w:ilvl w:val="0"/>
                <w:numId w:val="11"/>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Arial" w:hAnsi="Arial" w:eastAsia="Arial" w:ascii="Arial"/>
                <w:color w:val="222222"/>
                <w:sz w:val="20"/>
                <w:highlight w:val="white"/>
                <w:rtl w:val="0"/>
              </w:rPr>
              <w:t xml:space="preserve">ennek legyen egy maradandó eredménye: Fehérvári K.I. "cserkészösvény"</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Kis-Kopárdi Csaba cserkész és  a IV: cserkészkerület csapatai</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nyár</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Kerákpárútak</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okt</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KKK sporttalálkozó: II. Kaszap-Kosár Kupa </w:t>
            </w:r>
            <w:r w:rsidRPr="00000000" w:rsidR="00000000" w:rsidDel="00000000">
              <w:rPr>
                <w:rFonts w:cs="Times New Roman" w:hAnsi="Times New Roman" w:eastAsia="Times New Roman" w:ascii="Times New Roman"/>
                <w:sz w:val="20"/>
                <w:rtl w:val="0"/>
              </w:rPr>
              <w:t xml:space="preserve">(Miskolc, Fényi)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Holczinger Ferenc</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dec.17</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Jubi év zárás</w:t>
            </w:r>
            <w:r w:rsidRPr="00000000" w:rsidR="00000000" w:rsidDel="00000000">
              <w:rPr>
                <w:rtl w:val="0"/>
              </w:rPr>
            </w:r>
          </w:p>
          <w:p w:rsidP="00000000" w:rsidRPr="00000000" w:rsidR="00000000" w:rsidDel="00000000" w:rsidRDefault="00000000">
            <w:pPr>
              <w:numPr>
                <w:ilvl w:val="0"/>
                <w:numId w:val="12"/>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Szfehérvár (halál, 1935 dec.17) a rendszeres miséhez kapcsolódva</w:t>
            </w:r>
          </w:p>
          <w:p w:rsidP="00000000" w:rsidRPr="00000000" w:rsidR="00000000" w:rsidDel="00000000" w:rsidRDefault="00000000">
            <w:pPr>
              <w:numPr>
                <w:ilvl w:val="0"/>
                <w:numId w:val="12"/>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Ifjúsági Mini zarándoklat (INIGO)</w:t>
            </w:r>
          </w:p>
          <w:p w:rsidP="00000000" w:rsidRPr="00000000" w:rsidR="00000000" w:rsidDel="00000000" w:rsidRDefault="00000000">
            <w:pPr>
              <w:numPr>
                <w:ilvl w:val="0"/>
                <w:numId w:val="12"/>
              </w:numPr>
              <w:spacing w:lineRule="auto" w:after="0" w:line="240"/>
              <w:ind w:left="720" w:hanging="359"/>
              <w:contextualSpacing w:val="1"/>
              <w:rPr>
                <w:rFonts w:cs="Times New Roman" w:hAnsi="Times New Roman" w:eastAsia="Times New Roman" w:ascii="Times New Roman"/>
                <w:sz w:val="20"/>
              </w:rPr>
            </w:pPr>
            <w:r w:rsidRPr="00000000" w:rsidR="00000000" w:rsidDel="00000000">
              <w:rPr>
                <w:rFonts w:cs="Times New Roman" w:hAnsi="Times New Roman" w:eastAsia="Times New Roman" w:ascii="Times New Roman"/>
                <w:sz w:val="20"/>
                <w:rtl w:val="0"/>
              </w:rPr>
              <w:t xml:space="preserve">a z on-line játék zárása, eredményhirdetése </w:t>
            </w:r>
          </w:p>
          <w:p w:rsidP="00000000" w:rsidRPr="00000000" w:rsidR="00000000" w:rsidDel="00000000" w:rsidRDefault="00000000">
            <w:pPr>
              <w:numPr>
                <w:ilvl w:val="0"/>
                <w:numId w:val="12"/>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a WEB-es “blog” zárása</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 KÖVETŐ PROGRAMOK 2016</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nyár</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pápalátogatás: </w:t>
            </w:r>
            <w:r w:rsidRPr="00000000" w:rsidR="00000000" w:rsidDel="00000000">
              <w:rPr>
                <w:rFonts w:cs="Times New Roman" w:hAnsi="Times New Roman" w:eastAsia="Times New Roman" w:ascii="Times New Roman"/>
                <w:sz w:val="20"/>
                <w:rtl w:val="0"/>
              </w:rPr>
              <w:t xml:space="preserve">cserkésztisztelgés valamelyik programon, az évforduló tudatosításával </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0"/>
                <w:rtl w:val="0"/>
              </w:rPr>
              <w:t xml:space="preserve">nyár</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0"/>
                <w:rtl w:val="0"/>
              </w:rPr>
              <w:t xml:space="preserve">közös részvétel a krakkói ifjúsági Találkozón</w:t>
            </w:r>
            <w:r w:rsidRPr="00000000" w:rsidR="00000000" w:rsidDel="00000000">
              <w:rPr>
                <w:rFonts w:cs="Times New Roman" w:hAnsi="Times New Roman" w:eastAsia="Times New Roman" w:ascii="Times New Roman"/>
                <w:sz w:val="20"/>
                <w:rtl w:val="0"/>
              </w:rPr>
              <w:t xml:space="preserve"> </w:t>
            </w:r>
          </w:p>
          <w:p w:rsidP="00000000" w:rsidRPr="00000000" w:rsidR="00000000" w:rsidDel="00000000" w:rsidRDefault="00000000">
            <w:pPr>
              <w:numPr>
                <w:ilvl w:val="0"/>
                <w:numId w:val="13"/>
              </w:numPr>
              <w:spacing w:lineRule="auto" w:after="0" w:line="240"/>
              <w:ind w:left="720" w:hanging="359"/>
              <w:contextualSpacing w:val="1"/>
              <w:rPr>
                <w:rFonts w:cs="Times New Roman" w:hAnsi="Times New Roman" w:eastAsia="Times New Roman" w:ascii="Times New Roman"/>
                <w:sz w:val="20"/>
                <w:u w:val="none"/>
              </w:rPr>
            </w:pPr>
            <w:r w:rsidRPr="00000000" w:rsidR="00000000" w:rsidDel="00000000">
              <w:rPr>
                <w:rFonts w:cs="Times New Roman" w:hAnsi="Times New Roman" w:eastAsia="Times New Roman" w:ascii="Times New Roman"/>
                <w:sz w:val="20"/>
                <w:rtl w:val="0"/>
              </w:rPr>
              <w:t xml:space="preserve">részvétel: vetélkedők nyertesei számára…</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Együttműködők</w:t>
      </w:r>
      <w:r w:rsidRPr="00000000" w:rsidR="00000000" w:rsidDel="00000000">
        <w:rPr>
          <w:rFonts w:cs="Times New Roman" w:hAnsi="Times New Roman" w:eastAsia="Times New Roman" w:ascii="Times New Roman"/>
          <w:color w:val="000000"/>
          <w:sz w:val="24"/>
          <w:rtl w:val="0"/>
        </w:rPr>
        <w:t xml:space="preserve">: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SJ (Forrai Tamás, Sajgó Szabolcs, Holczinger Ferenc, </w:t>
      </w:r>
      <w:r w:rsidRPr="00000000" w:rsidR="00000000" w:rsidDel="00000000">
        <w:rPr>
          <w:rFonts w:cs="Times New Roman" w:hAnsi="Times New Roman" w:eastAsia="Times New Roman" w:ascii="Times New Roman"/>
          <w:sz w:val="24"/>
          <w:rtl w:val="0"/>
        </w:rPr>
        <w:t xml:space="preserve">Koronkai Zoltán, Horváth Ferenc, </w:t>
      </w:r>
      <w:r w:rsidRPr="00000000" w:rsidR="00000000" w:rsidDel="00000000">
        <w:rPr>
          <w:rFonts w:cs="Times New Roman" w:hAnsi="Times New Roman" w:eastAsia="Times New Roman" w:ascii="Times New Roman"/>
          <w:color w:val="000000"/>
          <w:sz w:val="24"/>
          <w:rtl w:val="0"/>
        </w:rPr>
        <w:t xml:space="preserve">Mihalik Béla</w:t>
      </w:r>
      <w:r w:rsidRPr="00000000" w:rsidR="00000000" w:rsidDel="00000000">
        <w:rPr>
          <w:rFonts w:cs="Times New Roman" w:hAnsi="Times New Roman" w:eastAsia="Times New Roman" w:ascii="Times New Roman"/>
          <w:sz w:val="24"/>
          <w:rtl w:val="0"/>
        </w:rPr>
        <w:t xml:space="preserve"> levétáros, Rudan Mária, Marincsák Miklós és Kiss Ferenc</w:t>
      </w:r>
      <w:r w:rsidRPr="00000000" w:rsidR="00000000" w:rsidDel="00000000">
        <w:rPr>
          <w:rFonts w:cs="Times New Roman" w:hAnsi="Times New Roman" w:eastAsia="Times New Roman" w:ascii="Times New Roman"/>
          <w:color w:val="000000"/>
          <w:sz w:val="24"/>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Ciszterek: Brückner Ákos Előd, Orosz Ágoston gimn.ig. 30/5904622; </w:t>
      </w:r>
      <w:r w:rsidRPr="00000000" w:rsidR="00000000" w:rsidDel="00000000">
        <w:rPr>
          <w:rFonts w:cs="Times New Roman" w:hAnsi="Times New Roman" w:eastAsia="Times New Roman" w:ascii="Times New Roman"/>
          <w:color w:val="1155cc"/>
          <w:sz w:val="24"/>
          <w:u w:val="single"/>
          <w:rtl w:val="0"/>
        </w:rPr>
        <w:t xml:space="preserve">igazgató</w:t>
      </w:r>
      <w:hyperlink r:id="rId24">
        <w:r w:rsidRPr="00000000" w:rsidR="00000000" w:rsidDel="00000000">
          <w:rPr>
            <w:rFonts w:cs="Times New Roman" w:hAnsi="Times New Roman" w:eastAsia="Times New Roman" w:ascii="Times New Roman"/>
            <w:color w:val="1155cc"/>
            <w:sz w:val="24"/>
            <w:u w:val="single"/>
            <w:rtl w:val="0"/>
          </w:rPr>
          <w:t xml:space="preserve">.ciszterszfv@upcmail.com</w:t>
        </w:r>
      </w:hyperlink>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SzFV </w:t>
      </w:r>
      <w:r w:rsidRPr="00000000" w:rsidR="00000000" w:rsidDel="00000000">
        <w:rPr>
          <w:rFonts w:cs="Times New Roman" w:hAnsi="Times New Roman" w:eastAsia="Times New Roman" w:ascii="Times New Roman"/>
          <w:color w:val="000000"/>
          <w:sz w:val="24"/>
          <w:rtl w:val="0"/>
        </w:rPr>
        <w:t xml:space="preserve">(Spányi Antal, S</w:t>
      </w:r>
      <w:r w:rsidRPr="00000000" w:rsidR="00000000" w:rsidDel="00000000">
        <w:rPr>
          <w:rFonts w:cs="Times New Roman" w:hAnsi="Times New Roman" w:eastAsia="Times New Roman" w:ascii="Times New Roman"/>
          <w:b w:val="1"/>
          <w:color w:val="000000"/>
          <w:sz w:val="24"/>
          <w:rtl w:val="0"/>
        </w:rPr>
        <w:t xml:space="preserve">zilágyi Szabolcs bazilia káplán, cserkész, egyh.m. </w:t>
      </w:r>
      <w:r w:rsidRPr="00000000" w:rsidR="00000000" w:rsidDel="00000000">
        <w:rPr>
          <w:rFonts w:cs="Times New Roman" w:hAnsi="Times New Roman" w:eastAsia="Times New Roman" w:ascii="Times New Roman"/>
          <w:b w:val="1"/>
          <w:sz w:val="24"/>
          <w:rtl w:val="0"/>
        </w:rPr>
        <w:t xml:space="preserve">koordinátor; Tóth Tamás (a Prohászka plébánosa) </w:t>
      </w:r>
      <w:r w:rsidRPr="00000000" w:rsidR="00000000" w:rsidDel="00000000">
        <w:rPr>
          <w:rFonts w:cs="Times New Roman" w:hAnsi="Times New Roman" w:eastAsia="Times New Roman" w:ascii="Times New Roman"/>
          <w:sz w:val="24"/>
          <w:rtl w:val="0"/>
        </w:rPr>
        <w:t xml:space="preserve">Mosoni Gellért</w:t>
      </w:r>
      <w:r w:rsidRPr="00000000" w:rsidR="00000000" w:rsidDel="00000000">
        <w:rPr>
          <w:rFonts w:cs="Times New Roman" w:hAnsi="Times New Roman" w:eastAsia="Times New Roman" w:ascii="Times New Roman"/>
          <w:sz w:val="24"/>
          <w:rtl w:val="0"/>
        </w:rPr>
        <w:t xml:space="preserve"> (ifj. paszt. munkatárs)</w:t>
      </w:r>
      <w:r w:rsidRPr="00000000" w:rsidR="00000000" w:rsidDel="00000000">
        <w:rPr>
          <w:rFonts w:cs="Times New Roman" w:hAnsi="Times New Roman" w:eastAsia="Times New Roman" w:ascii="Times New Roman"/>
          <w:color w:val="000000"/>
          <w:sz w:val="24"/>
          <w:rtl w:val="0"/>
        </w:rPr>
        <w:t xml:space="preserve">; S</w:t>
      </w:r>
      <w:r w:rsidRPr="00000000" w:rsidR="00000000" w:rsidDel="00000000">
        <w:rPr>
          <w:rFonts w:cs="Times New Roman" w:hAnsi="Times New Roman" w:eastAsia="Times New Roman" w:ascii="Times New Roman"/>
          <w:sz w:val="24"/>
          <w:rtl w:val="0"/>
        </w:rPr>
        <w:t xml:space="preserve">mohay András, Egyh.MM.ig: </w:t>
      </w:r>
      <w:hyperlink r:id="rId25">
        <w:r w:rsidRPr="00000000" w:rsidR="00000000" w:rsidDel="00000000">
          <w:rPr>
            <w:rFonts w:cs="Times New Roman" w:hAnsi="Times New Roman" w:eastAsia="Times New Roman" w:ascii="Times New Roman"/>
            <w:color w:val="1155cc"/>
            <w:sz w:val="24"/>
            <w:u w:val="single"/>
            <w:rtl w:val="0"/>
          </w:rPr>
          <w:t xml:space="preserve">muzeum@szfvar.katolikus.hu</w:t>
        </w:r>
      </w:hyperlink>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color w:val="000000"/>
          <w:sz w:val="24"/>
          <w:rtl w:val="0"/>
        </w:rPr>
        <w:t xml:space="preserve">Mózessy Gergely </w:t>
      </w:r>
      <w:r w:rsidRPr="00000000" w:rsidR="00000000" w:rsidDel="00000000">
        <w:rPr>
          <w:rFonts w:cs="Times New Roman" w:hAnsi="Times New Roman" w:eastAsia="Times New Roman" w:ascii="Times New Roman"/>
          <w:sz w:val="24"/>
          <w:rtl w:val="0"/>
        </w:rPr>
        <w:t xml:space="preserve">levéltáros; egyh. sajtós: Bertáné Pintér Katalin (helyi stúdió);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rtl w:val="0"/>
        </w:rPr>
        <w:t xml:space="preserve">MCsSz: Solyosi Balázs, </w:t>
      </w:r>
      <w:r w:rsidRPr="00000000" w:rsidR="00000000" w:rsidDel="00000000">
        <w:rPr>
          <w:rFonts w:cs="Times New Roman" w:hAnsi="Times New Roman" w:eastAsia="Times New Roman" w:ascii="Times New Roman"/>
          <w:color w:val="000000"/>
          <w:sz w:val="24"/>
          <w:rtl w:val="0"/>
        </w:rPr>
        <w:t xml:space="preserve">Kispál György </w:t>
      </w:r>
    </w:p>
    <w:p w:rsidP="00000000" w:rsidRPr="00000000" w:rsidR="00000000" w:rsidDel="00000000" w:rsidRDefault="00000000">
      <w:pPr>
        <w:spacing w:lineRule="auto" w:after="0" w:line="240" w:before="0"/>
        <w:contextualSpacing w:val="0"/>
        <w:rPr/>
      </w:pPr>
      <w:r w:rsidRPr="00000000" w:rsidR="00000000" w:rsidDel="00000000">
        <w:rPr>
          <w:rFonts w:cs="Times New Roman" w:hAnsi="Times New Roman" w:eastAsia="Times New Roman" w:ascii="Times New Roman"/>
          <w:b w:val="1"/>
          <w:sz w:val="24"/>
          <w:highlight w:val="white"/>
          <w:rtl w:val="0"/>
        </w:rPr>
        <w:t xml:space="preserve">Mindszenty </w:t>
      </w:r>
      <w:r w:rsidRPr="00000000" w:rsidR="00000000" w:rsidDel="00000000">
        <w:rPr>
          <w:rFonts w:cs="Times New Roman" w:hAnsi="Times New Roman" w:eastAsia="Times New Roman" w:ascii="Times New Roman"/>
          <w:sz w:val="24"/>
          <w:highlight w:val="white"/>
          <w:rtl w:val="0"/>
        </w:rPr>
        <w:t xml:space="preserve">Alapítvány: Kovács Gergely: A magam részéről az alábbiakban tudok még segíteni: egy jezsuita népszerűsítő „kampányban” szívesen közreműködöm a szenttéavatási eljárás általános (!) szempontjainak bemutatásával; illetve ha lesznek imameghallgatások, ezek értékelésében, reménybeli csodás imameghallgatás esetén pedig az egyházmegyei eljárás lebonyolításában</w:t>
      </w:r>
    </w:p>
    <w:p w:rsidP="00000000" w:rsidRPr="00000000" w:rsidR="00000000" w:rsidDel="00000000" w:rsidRDefault="00000000">
      <w:pPr>
        <w:spacing w:lineRule="auto" w:after="0" w:line="240"/>
        <w:contextualSpacing w:val="0"/>
        <w:rPr/>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highlight w:val="white"/>
          <w:rtl w:val="0"/>
        </w:rPr>
        <w:t xml:space="preserve">egyházi ünnep</w:t>
      </w:r>
      <w:r w:rsidRPr="00000000" w:rsidR="00000000" w:rsidDel="00000000">
        <w:rPr>
          <w:rFonts w:cs="Times New Roman" w:hAnsi="Times New Roman" w:eastAsia="Times New Roman" w:ascii="Times New Roman"/>
          <w:sz w:val="24"/>
          <w:highlight w:val="white"/>
          <w:rtl w:val="0"/>
        </w:rPr>
        <w:t xml:space="preserve">: November 13.;  születés: Székesfehérvár, 1916. március 25. halál: Székesfehérvár, 1935. december17.</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b w:val="1"/>
          <w:color w:val="222222"/>
          <w:sz w:val="20"/>
          <w:highlight w:val="white"/>
          <w:rtl w:val="0"/>
        </w:rPr>
        <w:t xml:space="preserve">A Táborkereszt papjainak javaslatai - Solymosi Balázs válaszai beépítve (SB)</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 ESEMÉNYEK: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I/1. A turai K.I. cscs. rock oratóriumának előadása ( kórus + zenekar ) - kezdő vagy záró eseményre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2. Fehérvári sportversenyek? - </w:t>
      </w:r>
      <w:r w:rsidRPr="00000000" w:rsidR="00000000" w:rsidDel="00000000">
        <w:rPr>
          <w:rFonts w:cs="Arial" w:hAnsi="Arial" w:eastAsia="Arial" w:ascii="Arial"/>
          <w:b w:val="1"/>
          <w:color w:val="ff0000"/>
          <w:sz w:val="20"/>
          <w:highlight w:val="white"/>
          <w:rtl w:val="0"/>
        </w:rPr>
        <w:t xml:space="preserve">SB</w:t>
      </w:r>
      <w:r w:rsidRPr="00000000" w:rsidR="00000000" w:rsidDel="00000000">
        <w:rPr>
          <w:rFonts w:cs="Arial" w:hAnsi="Arial" w:eastAsia="Arial" w:ascii="Arial"/>
          <w:color w:val="222222"/>
          <w:sz w:val="20"/>
          <w:highlight w:val="white"/>
          <w:rtl w:val="0"/>
        </w:rPr>
        <w:t xml:space="preserve">: iskolára építve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3. Fehérvári K.I. "cserkészösvény"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cserkésznapi cityrallye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4. Minden eseményen, ahol cserkészek is megjelennek, azok cserkésziesen nézzenek ki ( akár kalap is ), mert ez a "reklám" helye is.</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tab/>
        <w:t xml:space="preserve">Egy-két fehérvári főrendezvényen és külön is jutalmaznék minden kalapos cserkészt. Mert a kalap igen látvványos, még rossz időben is, amikor a cs.ing nem látszik.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tab/>
        <w:t xml:space="preserve">Minden eseményen: emléktábla stb. a sajtó miatt minél több cserkész is legyen jelen.</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5. Un. Kaszap István "próba" egy éven át, vagy a jubileum ideje alatt, végén jutalommal. lásd cserkészimakönyv 134.o. - </w:t>
      </w:r>
      <w:r w:rsidRPr="00000000" w:rsidR="00000000" w:rsidDel="00000000">
        <w:rPr>
          <w:rFonts w:cs="Arial" w:hAnsi="Arial" w:eastAsia="Arial" w:ascii="Arial"/>
          <w:b w:val="1"/>
          <w:color w:val="ff0000"/>
          <w:sz w:val="20"/>
          <w:highlight w:val="white"/>
          <w:rtl w:val="0"/>
        </w:rPr>
        <w:t xml:space="preserve">SB</w:t>
      </w:r>
      <w:r w:rsidRPr="00000000" w:rsidR="00000000" w:rsidDel="00000000">
        <w:rPr>
          <w:rFonts w:cs="Arial" w:hAnsi="Arial" w:eastAsia="Arial" w:ascii="Arial"/>
          <w:color w:val="222222"/>
          <w:sz w:val="20"/>
          <w:highlight w:val="white"/>
          <w:rtl w:val="0"/>
        </w:rPr>
        <w:t xml:space="preserve">: nem, mert nem így lehetne jól csinálni. kérem ezt vegyük be!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ff0000"/>
          <w:sz w:val="20"/>
          <w:highlight w:val="white"/>
          <w:rtl w:val="0"/>
        </w:rPr>
        <w:t xml:space="preserve">  6. K.I. biciklitúrák K.I. nyomában. A jászberényi cserkészek ( Vidovich Kálmán vállalták) </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7. K.I. szavalóverseny a róla szóló versekből.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nyitó vagy záró alkalommal</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8. K.I. nyelvismereti verseny - akik négy nyelvet tanulnak - mint ő.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 iskolai programnak látom - Kaszap nyelvvizsga nap? :)</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9. Ha lesz Szt.Márton tiszteletére pápalátogatás, ott egy szektort a cserkészeknek - éa K.I.  kitűzővel, molinóval.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 túl van az emlékéven</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II. TÁRGYAK: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II/1.Az ismert A/3-4 méretű K.I. képet minden csapatnak, minden katolikus iskolának kinyomtatni, eljuttatni.</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2. Emlékpecsét ( vö. Hada Tibor Szfvár)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hol használnánk?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3. Bélyeg! ( vö. Bokody J. Péterffy Gábor )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rendben</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4. Gyertya K.I. képével ( Szfvár Kiss László)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egyeztessünk a gyártóval</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5. Kulcstartó, bögre, póló, sapka K.I. képével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csak akkor, ha van piaca, ne maradjon rajtunk!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III. KOMMUNIKÁCIÓ:</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III/1. A katolikus sajtó minden válfajában emlegetni, mindenről tudósítani!</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2. A Cserkészfórum Magyar cserkészújságja számára "Kismedve" ( Dunaszerdahely) fölajánlotta korábbi cikkeit!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 rendben</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3. Tamás táblázatának sportversenyeit - ha lehet - a cserkészet hirdesse meg.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hírdetjük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4. Védnökök keresése. Főleg Fehérvár, polgármester stb.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Forrai, Spányi, Buday, </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5. Nyomtatványokra, rendezvényekre pénz?</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6. K.I. kiadványok terjesztése a nemzetközi cs.fórumokon is. Idegennyelvű kiadványokkal. Ez eddig is volt.</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7. Cserkészimakönyv/velemjáró terjesztése - mivel  K.I-al kezdődik.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ff0000"/>
          <w:sz w:val="20"/>
          <w:highlight w:val="white"/>
          <w:rtl w:val="0"/>
        </w:rPr>
        <w:t xml:space="preserve">  8. K.I. idézet egy éven át minden hétre ( 1948-ban jelent meg egy ilyen könyvecske! - birtokunkban van!!)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00ff00"/>
          <w:sz w:val="20"/>
          <w:highlight w:val="white"/>
          <w:rtl w:val="0"/>
        </w:rPr>
        <w:t xml:space="preserve">ezt ki lehetne adni letéphető jegyzetfüzet formában</w:t>
      </w:r>
      <w:r w:rsidRPr="00000000" w:rsidR="00000000" w:rsidDel="00000000">
        <w:rPr>
          <w:rFonts w:cs="Arial" w:hAnsi="Arial" w:eastAsia="Arial" w:ascii="Arial"/>
          <w:color w:val="ff0000"/>
          <w:sz w:val="20"/>
          <w:highlight w:val="white"/>
          <w:rtl w:val="0"/>
        </w:rPr>
        <w:t xml:space="preserve"> -ez támogatott, ha van piaca</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b w:val="1"/>
          <w:color w:val="ff0000"/>
          <w:sz w:val="20"/>
          <w:highlight w:val="white"/>
          <w:rtl w:val="0"/>
        </w:rPr>
        <w:t xml:space="preserve"> LISTA BŐVÍTVE 20141015:</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Kedves Cserkésztestvérek!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A mai Kaszap István találkozóra hozott javaslataink, melyeket főleg a múlt hétvégi több órás megbeszélések alapoztak meg:</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  A Kaszap I. honlap anyagainak ütemezett elhelyezése, ált. kéthetente,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2.  MÉDIAFELELŐS!!!</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3.  Fehérvári emléktáblák, a kórházhoz is!! Egyben kirajzolja a K.I. cserkészösvényt(zarándokút)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city rallye</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4.  Kaszap István rock-oratórium a miséktől függetlenül is hallható legyen. pl. a K.I. cs.ösvénybe beépítve ( ciszterci gimnáziumban)</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5.  K.I. cs.ösvény ( zarándokút ): 1. (szülő/lakó)háza, 2. ciszterci gimn. 3. kórház, 4. sír</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tab/>
        <w:t xml:space="preserve">1. Szülőháztól az buszállomás mellett a várfal alatt-a zeneiskola udvarán a középkori romok között - 2. ciszterci gimn.- a gótikus lakóház mellett a főtéren-romkerten át a 3. kórházig, onnan a sírig, Prohászka templom. ez kb 5 km - 2 óra, oratórium hallgatással 3-óra.</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6.  "Levédett" K.I. kép: a cserkészliliomos - mindenütt ez jelenjen meg.</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7.  Kitűző-kulcstartó - Lay Márton ( Cilu néni )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ez megy, ajándékokat tegyük rendbe, és ha van piaca, akkor csináljuk, ne maradjn rajtunk</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tab/>
        <w:t xml:space="preserve">K.I. fényképes gyertya: Kiss László</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 </w:t>
        <w:tab/>
        <w:t xml:space="preserve">K.I. emlékpecsét: Hada Tibor</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8.  K.I. hajtogatós ( stb.) naptár</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9.  K.I. "szentkép" - szöveggel</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10.K.I. szavalóverseny: Mécs László - </w:t>
      </w:r>
      <w:r w:rsidRPr="00000000" w:rsidR="00000000" w:rsidDel="00000000">
        <w:rPr>
          <w:rFonts w:cs="Arial" w:hAnsi="Arial" w:eastAsia="Arial" w:ascii="Arial"/>
          <w:b w:val="1"/>
          <w:color w:val="ff0000"/>
          <w:sz w:val="20"/>
          <w:highlight w:val="white"/>
          <w:rtl w:val="0"/>
        </w:rPr>
        <w:t xml:space="preserve">SB:  </w:t>
      </w:r>
      <w:r w:rsidRPr="00000000" w:rsidR="00000000" w:rsidDel="00000000">
        <w:rPr>
          <w:rFonts w:cs="Arial" w:hAnsi="Arial" w:eastAsia="Arial" w:ascii="Arial"/>
          <w:color w:val="222222"/>
          <w:sz w:val="20"/>
          <w:highlight w:val="white"/>
          <w:rtl w:val="0"/>
        </w:rPr>
        <w:t xml:space="preserve">nem szeretnénk keverni, ezt vegyük ki!</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11.K.I. nyelvismeret: 4 nyelvet tanulók kapcsolatfelvétel, levelezés</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12. K.I. "próba"</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13. (Fő)védnökök: Spányi Antal pk. Cser-Palkovics polg.mester, Dr.Beer Miklós cserkészpüspök, Rétvári Bence, Soltész Miklós államtitkárok stb?</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13 + 1: BÉLYEG!</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14.Stb: pólók, bögre, sapka stb</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Kispál György cst. Táborkereszt</w:t>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22222"/>
          <w:sz w:val="20"/>
          <w:highlight w:val="white"/>
          <w:rtl w:val="0"/>
        </w:rPr>
        <w:t xml:space="preserve">…………………..</w:t>
      </w:r>
    </w:p>
    <w:p w:rsidP="00000000" w:rsidRPr="00000000" w:rsidR="00000000" w:rsidDel="00000000" w:rsidRDefault="00000000">
      <w:pPr>
        <w:spacing w:lineRule="auto" w:after="0" w:line="240"/>
        <w:contextualSpacing w:val="0"/>
        <w:rPr/>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sectPr>
      <w:footerReference r:id="rId26" w:type="default"/>
      <w:pgSz w:w="16838" w:h="11906"/>
      <w:pgMar w:left="794" w:right="907" w:top="794" w:bottom="9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536"/>
        <w:tab w:val="right" w:pos="9072"/>
      </w:tabs>
      <w:spacing w:lineRule="auto" w:after="0" w:line="240" w:before="0"/>
      <w:contextualSpacing w:val="0"/>
      <w:jc w:val="right"/>
    </w:pPr>
    <w:fldSimple w:dirty="0" w:instr="PAGE" w:fldLock="0">
      <w:r w:rsidRPr="00000000" w:rsidR="00000000" w:rsidDel="00000000">
        <w:rPr>
          <w:rFonts w:cs="Calibri" w:hAnsi="Calibri" w:eastAsia="Calibri" w:ascii="Calibri"/>
          <w:color w:val="000000"/>
          <w:sz w:val="22"/>
        </w:rPr>
      </w:r>
    </w:fldSimple>
    <w:r w:rsidRPr="00000000" w:rsidR="00000000" w:rsidDel="00000000">
      <w:rPr>
        <w:rtl w:val="0"/>
      </w:rPr>
    </w:r>
  </w:p>
  <w:p w:rsidP="00000000" w:rsidRPr="00000000" w:rsidR="00000000" w:rsidDel="00000000" w:rsidRDefault="00000000">
    <w:pPr>
      <w:tabs>
        <w:tab w:val="center" w:pos="4536"/>
        <w:tab w:val="right" w:pos="9072"/>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120" w:line="276" w:before="480"/>
      <w:ind w:left="0" w:firstLine="0" w:right="0"/>
      <w:jc w:val="left"/>
    </w:pPr>
    <w:rPr>
      <w:rFonts w:cs="Calibri" w:hAnsi="Calibri" w:eastAsia="Calibri" w:ascii="Calibri"/>
      <w:b w:val="1"/>
      <w:i w:val="0"/>
      <w:smallCaps w:val="0"/>
      <w:strike w:val="0"/>
      <w:color w:val="000000"/>
      <w:sz w:val="48"/>
      <w:u w:val="none"/>
      <w:vertAlign w:val="baseline"/>
    </w:rPr>
  </w:style>
  <w:style w:styleId="Heading2" w:type="paragraph">
    <w:name w:val="heading 2"/>
    <w:basedOn w:val="Normal"/>
    <w:next w:val="Normal"/>
    <w:pPr>
      <w:keepNext w:val="0"/>
      <w:keepLines w:val="0"/>
      <w:widowControl w:val="0"/>
      <w:spacing w:lineRule="auto" w:after="80" w:line="276" w:before="360"/>
      <w:ind w:left="0" w:firstLine="0" w:right="0"/>
      <w:jc w:val="left"/>
    </w:pPr>
    <w:rPr>
      <w:rFonts w:cs="Calibri" w:hAnsi="Calibri" w:eastAsia="Calibri" w:ascii="Calibri"/>
      <w:b w:val="1"/>
      <w:i w:val="0"/>
      <w:smallCaps w:val="0"/>
      <w:strike w:val="0"/>
      <w:color w:val="000000"/>
      <w:sz w:val="36"/>
      <w:u w:val="none"/>
      <w:vertAlign w:val="baseline"/>
    </w:rPr>
  </w:style>
  <w:style w:styleId="Heading3" w:type="paragraph">
    <w:name w:val="heading 3"/>
    <w:basedOn w:val="Normal"/>
    <w:next w:val="Normal"/>
    <w:pPr>
      <w:keepNext w:val="0"/>
      <w:keepLines w:val="0"/>
      <w:widowControl w:val="0"/>
      <w:spacing w:lineRule="auto" w:after="80" w:line="276" w:before="280"/>
      <w:ind w:left="0" w:firstLine="0" w:right="0"/>
      <w:jc w:val="left"/>
    </w:pPr>
    <w:rPr>
      <w:rFonts w:cs="Calibri" w:hAnsi="Calibri" w:eastAsia="Calibri" w:ascii="Calibri"/>
      <w:b w:val="1"/>
      <w:i w:val="0"/>
      <w:smallCaps w:val="0"/>
      <w:strike w:val="0"/>
      <w:color w:val="000000"/>
      <w:sz w:val="28"/>
      <w:u w:val="none"/>
      <w:vertAlign w:val="baseline"/>
    </w:rPr>
  </w:style>
  <w:style w:styleId="Heading4" w:type="paragraph">
    <w:name w:val="heading 4"/>
    <w:basedOn w:val="Normal"/>
    <w:next w:val="Normal"/>
    <w:pPr>
      <w:keepNext w:val="0"/>
      <w:keepLines w:val="0"/>
      <w:widowControl w:val="0"/>
      <w:spacing w:lineRule="auto" w:after="40" w:line="276" w:before="240"/>
      <w:ind w:left="0" w:firstLine="0" w:right="0"/>
      <w:jc w:val="left"/>
    </w:pPr>
    <w:rPr>
      <w:rFonts w:cs="Calibri" w:hAnsi="Calibri" w:eastAsia="Calibri" w:ascii="Calibri"/>
      <w:b w:val="1"/>
      <w:i w:val="0"/>
      <w:smallCaps w:val="0"/>
      <w:strike w:val="0"/>
      <w:color w:val="000000"/>
      <w:sz w:val="24"/>
      <w:u w:val="none"/>
      <w:vertAlign w:val="baseline"/>
    </w:rPr>
  </w:style>
  <w:style w:styleId="Heading5" w:type="paragraph">
    <w:name w:val="heading 5"/>
    <w:basedOn w:val="Normal"/>
    <w:next w:val="Normal"/>
    <w:pPr>
      <w:keepNext w:val="0"/>
      <w:keepLines w:val="0"/>
      <w:widowControl w:val="0"/>
      <w:spacing w:lineRule="auto" w:after="40" w:line="276" w:before="220"/>
      <w:ind w:left="0" w:firstLine="0" w:right="0"/>
      <w:jc w:val="left"/>
    </w:pPr>
    <w:rPr>
      <w:rFonts w:cs="Calibri" w:hAnsi="Calibri" w:eastAsia="Calibri" w:ascii="Calibri"/>
      <w:b w:val="1"/>
      <w:i w:val="0"/>
      <w:smallCaps w:val="0"/>
      <w:strike w:val="0"/>
      <w:color w:val="000000"/>
      <w:sz w:val="22"/>
      <w:u w:val="none"/>
      <w:vertAlign w:val="baseline"/>
    </w:rPr>
  </w:style>
  <w:style w:styleId="Heading6" w:type="paragraph">
    <w:name w:val="heading 6"/>
    <w:basedOn w:val="Normal"/>
    <w:next w:val="Normal"/>
    <w:pPr>
      <w:keepNext w:val="0"/>
      <w:keepLines w:val="0"/>
      <w:widowControl w:val="0"/>
      <w:spacing w:lineRule="auto" w:after="40" w:line="276" w:before="200"/>
      <w:ind w:left="0" w:firstLine="0" w:right="0"/>
      <w:jc w:val="left"/>
    </w:pPr>
    <w:rPr>
      <w:rFonts w:cs="Calibri" w:hAnsi="Calibri" w:eastAsia="Calibri" w:ascii="Calibri"/>
      <w:b w:val="1"/>
      <w:i w:val="0"/>
      <w:smallCaps w:val="0"/>
      <w:strike w:val="0"/>
      <w:color w:val="000000"/>
      <w:sz w:val="20"/>
      <w:u w:val="none"/>
      <w:vertAlign w:val="baseline"/>
    </w:rPr>
  </w:style>
  <w:style w:styleId="Title" w:type="paragraph">
    <w:name w:val="Title"/>
    <w:basedOn w:val="Normal"/>
    <w:next w:val="Normal"/>
    <w:pPr>
      <w:keepNext w:val="0"/>
      <w:keepLines w:val="0"/>
      <w:widowControl w:val="0"/>
      <w:spacing w:lineRule="auto" w:after="120" w:line="276" w:before="480"/>
      <w:ind w:left="0" w:firstLine="0" w:right="0"/>
      <w:jc w:val="left"/>
    </w:pPr>
    <w:rPr>
      <w:rFonts w:cs="Calibri" w:hAnsi="Calibri" w:eastAsia="Calibri" w:ascii="Calibri"/>
      <w:b w:val="1"/>
      <w:i w:val="0"/>
      <w:smallCaps w:val="0"/>
      <w:strike w:val="0"/>
      <w:color w:val="000000"/>
      <w:sz w:val="72"/>
      <w:u w:val="none"/>
      <w:vertAlign w:val="baseline"/>
    </w:rPr>
  </w:style>
  <w:style w:styleId="Subtitle" w:type="paragraph">
    <w:name w:val="Subtitle"/>
    <w:basedOn w:val="Normal"/>
    <w:next w:val="Normal"/>
    <w:pPr>
      <w:keepNext w:val="0"/>
      <w:keepLines w:val="0"/>
      <w:widowControl w:val="0"/>
      <w:spacing w:lineRule="auto" w:after="80" w:line="276" w:before="360"/>
      <w:ind w:left="0" w:firstLine="0" w:right="0"/>
      <w:jc w:val="left"/>
    </w:pPr>
    <w:rPr>
      <w:rFonts w:cs="Georgia" w:hAnsi="Georgia" w:eastAsia="Georgia" w:ascii="Georgia"/>
      <w:b w:val="0"/>
      <w:i w:val="1"/>
      <w:smallCaps w:val="0"/>
      <w:strike w:val="0"/>
      <w:color w:val="666666"/>
      <w:sz w:val="48"/>
      <w:u w:val="none"/>
      <w:vertAlign w:val="baseline"/>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bringascserkesz.hu/" Type="http://schemas.openxmlformats.org/officeDocument/2006/relationships/hyperlink" TargetMode="External" Id="rId19"/><Relationship Target="mailto:kalman_vidovich@yahoo.co.uk" Type="http://schemas.openxmlformats.org/officeDocument/2006/relationships/hyperlink" TargetMode="External" Id="rId18"/><Relationship Target="http://gmail.com/" Type="http://schemas.openxmlformats.org/officeDocument/2006/relationships/hyperlink" TargetMode="External" Id="rId17"/><Relationship Target="mailto:gmosoni@gmail.com" Type="http://schemas.openxmlformats.org/officeDocument/2006/relationships/hyperlink" TargetMode="External" Id="rId16"/><Relationship Target="mailto:sztistvanmuvhaz@gmail.com" Type="http://schemas.openxmlformats.org/officeDocument/2006/relationships/hyperlink" TargetMode="External" Id="rId15"/><Relationship Target="mailto:rudanm@gmail.com" Type="http://schemas.openxmlformats.org/officeDocument/2006/relationships/hyperlink" TargetMode="External" Id="rId14"/><Relationship Target="mailto:selyemretiszentistvan.plebania@chello.hu" Type="http://schemas.openxmlformats.org/officeDocument/2006/relationships/hyperlink" TargetMode="External" Id="rId12"/><Relationship Target="mailto:kitez.zsolt@gmail.com" Type="http://schemas.openxmlformats.org/officeDocument/2006/relationships/hyperlink" TargetMode="External" Id="rId13"/><Relationship Target="http://www.youtube.com/watch?v=KkmGwvDgcWA" Type="http://schemas.openxmlformats.org/officeDocument/2006/relationships/hyperlink" TargetMode="External" Id="rId10"/><Relationship Target="mailto:korlelk@gmail.com" Type="http://schemas.openxmlformats.org/officeDocument/2006/relationships/hyperlink" TargetMode="External" Id="rId11"/><Relationship Target="footer1.xml" Type="http://schemas.openxmlformats.org/officeDocument/2006/relationships/footer" Id="rId26"/><Relationship Target="mailto:muzeum@szfvar.katolikus.hu" Type="http://schemas.openxmlformats.org/officeDocument/2006/relationships/hyperlink" TargetMode="External" Id="rId25"/><Relationship Target="fontTable.xml" Type="http://schemas.openxmlformats.org/officeDocument/2006/relationships/fontTable" Id="rId2"/><Relationship Target="http://www.vancelom.hu/" Type="http://schemas.openxmlformats.org/officeDocument/2006/relationships/hyperlink" TargetMode="External" Id="rId21"/><Relationship Target="settings.xml" Type="http://schemas.openxmlformats.org/officeDocument/2006/relationships/settings" Id="rId1"/><Relationship Target="mailto:.ciszterszfv@upcmail.com" Type="http://schemas.openxmlformats.org/officeDocument/2006/relationships/hyperlink" TargetMode="External" Id="rId22"/><Relationship Target="styles.xml" Type="http://schemas.openxmlformats.org/officeDocument/2006/relationships/styles" Id="rId4"/><Relationship Target="http://gmail.com/" Type="http://schemas.openxmlformats.org/officeDocument/2006/relationships/hyperlink" TargetMode="External" Id="rId23"/><Relationship Target="numbering.xml" Type="http://schemas.openxmlformats.org/officeDocument/2006/relationships/numbering" Id="rId3"/><Relationship Target="mailto:.ciszterszfv@upcmail.com" Type="http://schemas.openxmlformats.org/officeDocument/2006/relationships/hyperlink" TargetMode="External" Id="rId24"/><Relationship Target="mailto:ritajakab@gmail.com" Type="http://schemas.openxmlformats.org/officeDocument/2006/relationships/hyperlink" TargetMode="External" Id="rId20"/><Relationship Target="mailto:nyars.panka@szfvar.katolikus.hu" Type="http://schemas.openxmlformats.org/officeDocument/2006/relationships/hyperlink" TargetMode="External" Id="rId9"/><Relationship Target="http://www.kaszapistvan.hu/" Type="http://schemas.openxmlformats.org/officeDocument/2006/relationships/hyperlink" TargetMode="External" Id="rId6"/><Relationship Target="http://www.kaszapistvan.hu/" Type="http://schemas.openxmlformats.org/officeDocument/2006/relationships/hyperlink" TargetMode="External" Id="rId5"/><Relationship Target="http://www.vancelom.hu/" Type="http://schemas.openxmlformats.org/officeDocument/2006/relationships/hyperlink" TargetMode="External" Id="rId8"/><Relationship Target="http://www.vancelom.hu/"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Kaszap István Jubileumi programok 2015-2016.docx</dc:title>
</cp:coreProperties>
</file>