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347" w:rsidRPr="000A23F6" w:rsidRDefault="008F5347" w:rsidP="008F5347">
      <w:pPr>
        <w:pStyle w:val="Jegyzetszveg"/>
        <w:jc w:val="center"/>
        <w:rPr>
          <w:sz w:val="24"/>
          <w:szCs w:val="24"/>
          <w:lang w:val="hu-HU"/>
        </w:rPr>
      </w:pPr>
      <w:bookmarkStart w:id="0" w:name="_GoBack"/>
      <w:bookmarkEnd w:id="0"/>
      <w:r>
        <w:rPr>
          <w:sz w:val="24"/>
          <w:szCs w:val="24"/>
          <w:lang w:val="hu-HU"/>
        </w:rPr>
        <w:t>201</w:t>
      </w:r>
      <w:r w:rsidR="003275C2">
        <w:rPr>
          <w:sz w:val="24"/>
          <w:szCs w:val="24"/>
          <w:lang w:val="hu-HU"/>
        </w:rPr>
        <w:t>5</w:t>
      </w:r>
      <w:r w:rsidRPr="005B1A23">
        <w:rPr>
          <w:sz w:val="24"/>
          <w:szCs w:val="24"/>
          <w:lang w:val="hu-HU"/>
        </w:rPr>
        <w:t xml:space="preserve">. </w:t>
      </w:r>
      <w:r w:rsidR="003275C2">
        <w:rPr>
          <w:sz w:val="24"/>
          <w:szCs w:val="24"/>
          <w:lang w:val="hu-HU"/>
        </w:rPr>
        <w:t>november 20-22</w:t>
      </w:r>
      <w:r>
        <w:rPr>
          <w:sz w:val="24"/>
          <w:szCs w:val="24"/>
          <w:lang w:val="hu-HU"/>
        </w:rPr>
        <w:t>.</w:t>
      </w:r>
      <w:r w:rsidRPr="005B1A23">
        <w:rPr>
          <w:sz w:val="24"/>
          <w:szCs w:val="24"/>
          <w:lang w:val="hu-HU"/>
        </w:rPr>
        <w:t xml:space="preserve">, </w:t>
      </w:r>
      <w:r w:rsidR="003275C2">
        <w:rPr>
          <w:sz w:val="24"/>
          <w:szCs w:val="24"/>
          <w:lang w:val="hu-HU"/>
        </w:rPr>
        <w:t>Marcelháza</w:t>
      </w:r>
    </w:p>
    <w:p w:rsidR="008F5347" w:rsidRPr="005B1A23" w:rsidRDefault="008F5347" w:rsidP="008F5347">
      <w:pPr>
        <w:pStyle w:val="Jegyzetszveg"/>
        <w:jc w:val="both"/>
        <w:rPr>
          <w:sz w:val="12"/>
          <w:lang w:val="hu-HU"/>
        </w:rPr>
      </w:pPr>
    </w:p>
    <w:p w:rsidR="008F5347" w:rsidRDefault="008F5347" w:rsidP="008F5347">
      <w:pPr>
        <w:jc w:val="center"/>
        <w:rPr>
          <w:b/>
          <w:sz w:val="36"/>
          <w:lang w:val="hu-HU"/>
        </w:rPr>
      </w:pPr>
      <w:r w:rsidRPr="005B1A23">
        <w:rPr>
          <w:b/>
          <w:bCs/>
          <w:sz w:val="24"/>
          <w:lang w:val="hu-HU"/>
        </w:rPr>
        <w:t>X</w:t>
      </w:r>
      <w:r w:rsidR="003275C2">
        <w:rPr>
          <w:b/>
          <w:bCs/>
          <w:sz w:val="24"/>
          <w:lang w:val="hu-HU"/>
        </w:rPr>
        <w:t>XI</w:t>
      </w:r>
      <w:r>
        <w:rPr>
          <w:b/>
          <w:bCs/>
          <w:sz w:val="24"/>
          <w:lang w:val="hu-HU"/>
        </w:rPr>
        <w:t>I. SZÖVETSÉGI KÖZGYŰLÉS</w:t>
      </w:r>
      <w:r>
        <w:rPr>
          <w:b/>
          <w:sz w:val="36"/>
          <w:lang w:val="hu-HU"/>
        </w:rPr>
        <w:t xml:space="preserve"> </w:t>
      </w:r>
    </w:p>
    <w:p w:rsidR="008F5347" w:rsidRPr="008F5347" w:rsidRDefault="008F5347" w:rsidP="008F5347">
      <w:pPr>
        <w:jc w:val="center"/>
        <w:rPr>
          <w:b/>
          <w:lang w:val="hu-HU"/>
        </w:rPr>
      </w:pPr>
    </w:p>
    <w:p w:rsidR="003364F7" w:rsidRDefault="003364F7" w:rsidP="008F5347">
      <w:pPr>
        <w:jc w:val="center"/>
        <w:rPr>
          <w:b/>
          <w:sz w:val="36"/>
          <w:lang w:val="hu-HU"/>
        </w:rPr>
      </w:pPr>
      <w:r>
        <w:rPr>
          <w:b/>
          <w:sz w:val="36"/>
          <w:lang w:val="hu-HU"/>
        </w:rPr>
        <w:t>Kivonat az SZMCS Alapszabályából</w:t>
      </w:r>
    </w:p>
    <w:p w:rsidR="003364F7" w:rsidRPr="003364F7" w:rsidRDefault="003364F7" w:rsidP="003364F7">
      <w:pPr>
        <w:jc w:val="center"/>
        <w:rPr>
          <w:b/>
          <w:lang w:val="hu-HU"/>
        </w:rPr>
      </w:pPr>
    </w:p>
    <w:p w:rsidR="003275C2" w:rsidRDefault="003275C2" w:rsidP="003275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VII.</w:t>
      </w:r>
    </w:p>
    <w:p w:rsidR="003275C2" w:rsidRDefault="003275C2" w:rsidP="003275C2">
      <w:pPr>
        <w:jc w:val="center"/>
        <w:rPr>
          <w:sz w:val="16"/>
          <w:szCs w:val="16"/>
        </w:rPr>
      </w:pPr>
      <w:r>
        <w:rPr>
          <w:b/>
          <w:bCs/>
          <w:sz w:val="36"/>
          <w:szCs w:val="36"/>
        </w:rPr>
        <w:t>A Szövetség szervezeti felépítése</w:t>
      </w:r>
    </w:p>
    <w:p w:rsidR="003275C2" w:rsidRDefault="003275C2" w:rsidP="003275C2">
      <w:pPr>
        <w:jc w:val="both"/>
        <w:rPr>
          <w:b/>
          <w:bCs/>
        </w:rPr>
      </w:pPr>
      <w:r>
        <w:rPr>
          <w:sz w:val="16"/>
          <w:szCs w:val="16"/>
        </w:rPr>
        <w:t xml:space="preserve"> </w:t>
      </w:r>
    </w:p>
    <w:p w:rsidR="003275C2" w:rsidRDefault="003275C2" w:rsidP="003275C2">
      <w:pPr>
        <w:numPr>
          <w:ilvl w:val="0"/>
          <w:numId w:val="12"/>
        </w:numPr>
        <w:tabs>
          <w:tab w:val="left" w:pos="360"/>
        </w:tabs>
        <w:suppressAutoHyphens/>
        <w:jc w:val="both"/>
        <w:rPr>
          <w:b/>
          <w:bCs/>
        </w:rPr>
      </w:pPr>
      <w:r>
        <w:rPr>
          <w:b/>
          <w:bCs/>
        </w:rPr>
        <w:t>Szövetségi Közgyűlés</w:t>
      </w:r>
    </w:p>
    <w:p w:rsidR="003275C2" w:rsidRDefault="003275C2" w:rsidP="003275C2">
      <w:pPr>
        <w:jc w:val="both"/>
        <w:rPr>
          <w:b/>
          <w:bCs/>
        </w:rPr>
      </w:pPr>
    </w:p>
    <w:p w:rsidR="003275C2" w:rsidRDefault="003275C2" w:rsidP="003275C2">
      <w:pPr>
        <w:ind w:left="357"/>
        <w:jc w:val="both"/>
      </w:pPr>
      <w:r>
        <w:t>A Szövetségi Közgyűlés a Szövetség legfelsőbb szerve, amelyen a szavazati joggal rendelkező tagok, a szavazati joggal nem rendelkező meghívott tagok és a meghívott vagy elfogadott vendégek vesznek részt.</w:t>
      </w:r>
    </w:p>
    <w:p w:rsidR="003275C2" w:rsidRDefault="003275C2" w:rsidP="003275C2">
      <w:pPr>
        <w:jc w:val="both"/>
      </w:pPr>
    </w:p>
    <w:p w:rsidR="003275C2" w:rsidRDefault="003275C2" w:rsidP="003275C2">
      <w:pPr>
        <w:numPr>
          <w:ilvl w:val="1"/>
          <w:numId w:val="12"/>
        </w:numPr>
        <w:tabs>
          <w:tab w:val="left" w:pos="1080"/>
        </w:tabs>
        <w:suppressAutoHyphens/>
        <w:jc w:val="both"/>
        <w:rPr>
          <w:b/>
          <w:bCs/>
        </w:rPr>
      </w:pPr>
      <w:r>
        <w:rPr>
          <w:b/>
          <w:bCs/>
        </w:rPr>
        <w:t>Szavazati jog</w:t>
      </w:r>
    </w:p>
    <w:p w:rsidR="003275C2" w:rsidRDefault="003275C2" w:rsidP="003275C2">
      <w:pPr>
        <w:jc w:val="both"/>
        <w:rPr>
          <w:b/>
          <w:bCs/>
        </w:rPr>
      </w:pPr>
    </w:p>
    <w:p w:rsidR="003275C2" w:rsidRDefault="003275C2" w:rsidP="003275C2">
      <w:pPr>
        <w:numPr>
          <w:ilvl w:val="0"/>
          <w:numId w:val="13"/>
        </w:numPr>
        <w:tabs>
          <w:tab w:val="left" w:pos="717"/>
        </w:tabs>
        <w:suppressAutoHyphens/>
        <w:jc w:val="both"/>
      </w:pPr>
      <w:r>
        <w:rPr>
          <w:b/>
          <w:bCs/>
        </w:rPr>
        <w:t>Egyéni tisztségből eredő szavazati joga van:</w:t>
      </w:r>
    </w:p>
    <w:p w:rsidR="003275C2" w:rsidRDefault="003275C2" w:rsidP="003275C2">
      <w:pPr>
        <w:numPr>
          <w:ilvl w:val="0"/>
          <w:numId w:val="14"/>
        </w:numPr>
        <w:tabs>
          <w:tab w:val="left" w:pos="1077"/>
        </w:tabs>
        <w:suppressAutoHyphens/>
        <w:jc w:val="both"/>
      </w:pPr>
      <w:r>
        <w:t>a Szövetség Közgyűlésén az Alapszabály VII/1.3.i. és j. pontja alapján megválasztott tisztségviselőknek,</w:t>
      </w:r>
    </w:p>
    <w:p w:rsidR="003275C2" w:rsidRDefault="003275C2" w:rsidP="003275C2">
      <w:pPr>
        <w:numPr>
          <w:ilvl w:val="0"/>
          <w:numId w:val="14"/>
        </w:numPr>
        <w:tabs>
          <w:tab w:val="left" w:pos="1077"/>
        </w:tabs>
        <w:suppressAutoHyphens/>
        <w:jc w:val="both"/>
      </w:pPr>
      <w:r>
        <w:t>az I. sz. gróf Esterházy János Vezetőképző Cserkészcsapat rendes tagjainak,</w:t>
      </w:r>
    </w:p>
    <w:p w:rsidR="003275C2" w:rsidRDefault="003275C2" w:rsidP="003275C2">
      <w:pPr>
        <w:numPr>
          <w:ilvl w:val="0"/>
          <w:numId w:val="14"/>
        </w:numPr>
        <w:tabs>
          <w:tab w:val="left" w:pos="1077"/>
        </w:tabs>
        <w:suppressAutoHyphens/>
        <w:jc w:val="both"/>
      </w:pPr>
      <w:r>
        <w:t>az SZMCS jogtanácsosának.</w:t>
      </w:r>
    </w:p>
    <w:p w:rsidR="003275C2" w:rsidRDefault="003275C2" w:rsidP="003275C2">
      <w:pPr>
        <w:jc w:val="both"/>
      </w:pPr>
    </w:p>
    <w:p w:rsidR="003275C2" w:rsidRDefault="003275C2" w:rsidP="003275C2">
      <w:pPr>
        <w:numPr>
          <w:ilvl w:val="0"/>
          <w:numId w:val="13"/>
        </w:numPr>
        <w:tabs>
          <w:tab w:val="left" w:pos="717"/>
        </w:tabs>
        <w:suppressAutoHyphens/>
        <w:jc w:val="both"/>
      </w:pPr>
      <w:r>
        <w:rPr>
          <w:b/>
          <w:bCs/>
        </w:rPr>
        <w:t>Közösséget képviselő szavazati joga van:</w:t>
      </w:r>
    </w:p>
    <w:p w:rsidR="003275C2" w:rsidRDefault="003275C2" w:rsidP="003275C2">
      <w:pPr>
        <w:numPr>
          <w:ilvl w:val="0"/>
          <w:numId w:val="15"/>
        </w:numPr>
        <w:tabs>
          <w:tab w:val="left" w:pos="1080"/>
        </w:tabs>
        <w:suppressAutoHyphens/>
        <w:jc w:val="both"/>
      </w:pPr>
      <w:r>
        <w:t>a csapatparancsnokoknak,</w:t>
      </w:r>
    </w:p>
    <w:p w:rsidR="003275C2" w:rsidRDefault="003275C2" w:rsidP="003275C2">
      <w:pPr>
        <w:numPr>
          <w:ilvl w:val="0"/>
          <w:numId w:val="15"/>
        </w:numPr>
        <w:tabs>
          <w:tab w:val="left" w:pos="1080"/>
        </w:tabs>
        <w:suppressAutoHyphens/>
        <w:jc w:val="both"/>
      </w:pPr>
      <w:r>
        <w:t>a körzeti cserkésztanácsok elnökeinek,</w:t>
      </w:r>
    </w:p>
    <w:p w:rsidR="003275C2" w:rsidRDefault="003275C2" w:rsidP="003275C2">
      <w:pPr>
        <w:numPr>
          <w:ilvl w:val="0"/>
          <w:numId w:val="15"/>
        </w:numPr>
        <w:tabs>
          <w:tab w:val="left" w:pos="1080"/>
        </w:tabs>
        <w:suppressAutoHyphens/>
        <w:jc w:val="both"/>
      </w:pPr>
      <w:r>
        <w:t>az öregcserkészklubok elnökeinek.</w:t>
      </w:r>
    </w:p>
    <w:p w:rsidR="003275C2" w:rsidRDefault="003275C2" w:rsidP="003275C2">
      <w:pPr>
        <w:jc w:val="both"/>
      </w:pPr>
    </w:p>
    <w:p w:rsidR="003275C2" w:rsidRDefault="003275C2" w:rsidP="003275C2">
      <w:pPr>
        <w:numPr>
          <w:ilvl w:val="1"/>
          <w:numId w:val="12"/>
        </w:numPr>
        <w:tabs>
          <w:tab w:val="left" w:pos="1080"/>
        </w:tabs>
        <w:suppressAutoHyphens/>
        <w:jc w:val="both"/>
        <w:rPr>
          <w:b/>
          <w:bCs/>
        </w:rPr>
      </w:pPr>
      <w:r>
        <w:rPr>
          <w:b/>
          <w:bCs/>
        </w:rPr>
        <w:t>A szavazati jog átruházása:</w:t>
      </w:r>
    </w:p>
    <w:p w:rsidR="003275C2" w:rsidRDefault="003275C2" w:rsidP="003275C2">
      <w:pPr>
        <w:jc w:val="both"/>
        <w:rPr>
          <w:b/>
          <w:bCs/>
        </w:rPr>
      </w:pPr>
    </w:p>
    <w:p w:rsidR="003275C2" w:rsidRDefault="003275C2" w:rsidP="003275C2">
      <w:pPr>
        <w:numPr>
          <w:ilvl w:val="0"/>
          <w:numId w:val="16"/>
        </w:numPr>
        <w:tabs>
          <w:tab w:val="left" w:pos="717"/>
        </w:tabs>
        <w:suppressAutoHyphens/>
        <w:jc w:val="both"/>
      </w:pPr>
      <w:r>
        <w:t>a VII/1.1.a. pont szerinti szavazati jog nem ruházható át,</w:t>
      </w:r>
    </w:p>
    <w:p w:rsidR="003275C2" w:rsidRDefault="003275C2" w:rsidP="003275C2">
      <w:pPr>
        <w:numPr>
          <w:ilvl w:val="0"/>
          <w:numId w:val="16"/>
        </w:numPr>
        <w:tabs>
          <w:tab w:val="left" w:pos="717"/>
        </w:tabs>
        <w:suppressAutoHyphens/>
        <w:jc w:val="both"/>
      </w:pPr>
      <w:r>
        <w:t>a csapatparancsnokok, a KCST elnökök és ÖCS klubok elnökei szavazati jogukat írásban átruházhatják az általuk képviselt közösség 18. életévét már betöltött tagjára.</w:t>
      </w:r>
    </w:p>
    <w:p w:rsidR="003275C2" w:rsidRDefault="003275C2" w:rsidP="003275C2">
      <w:pPr>
        <w:jc w:val="both"/>
      </w:pPr>
    </w:p>
    <w:p w:rsidR="003275C2" w:rsidRDefault="003275C2" w:rsidP="003275C2">
      <w:r>
        <w:t>A Szövetségi Közgyűlésen szavazati joggal részt vevő minden tagnak csak egy szavazati joga van, tekintet nélkül arra, hány közösséget képviselő szavazati joggal rendelkezik. Ebben az esetben a tag szavazati joga az általa betöltött legmagasabb tisztséghez kötődik.</w:t>
      </w:r>
    </w:p>
    <w:p w:rsidR="003275C2" w:rsidRDefault="003275C2" w:rsidP="003275C2">
      <w:pPr>
        <w:jc w:val="both"/>
      </w:pPr>
    </w:p>
    <w:p w:rsidR="003275C2" w:rsidRDefault="003275C2" w:rsidP="003275C2">
      <w:pPr>
        <w:numPr>
          <w:ilvl w:val="1"/>
          <w:numId w:val="12"/>
        </w:numPr>
        <w:tabs>
          <w:tab w:val="left" w:pos="1080"/>
        </w:tabs>
        <w:suppressAutoHyphens/>
        <w:jc w:val="both"/>
        <w:rPr>
          <w:b/>
          <w:bCs/>
        </w:rPr>
      </w:pPr>
      <w:r>
        <w:rPr>
          <w:b/>
          <w:bCs/>
        </w:rPr>
        <w:t>A Szövetségi Közgyűlés feladatai és jogköre:</w:t>
      </w:r>
    </w:p>
    <w:p w:rsidR="003275C2" w:rsidRDefault="003275C2" w:rsidP="003275C2">
      <w:pPr>
        <w:jc w:val="both"/>
        <w:rPr>
          <w:b/>
          <w:bCs/>
        </w:rPr>
      </w:pPr>
    </w:p>
    <w:p w:rsidR="003275C2" w:rsidRDefault="003275C2" w:rsidP="003275C2">
      <w:pPr>
        <w:numPr>
          <w:ilvl w:val="0"/>
          <w:numId w:val="17"/>
        </w:numPr>
        <w:tabs>
          <w:tab w:val="left" w:pos="717"/>
        </w:tabs>
        <w:suppressAutoHyphens/>
        <w:jc w:val="both"/>
      </w:pPr>
      <w:r>
        <w:t>meghallgatja és megvitatja, majd elfogadja vagy elutasítja a szövetség Ügyvezető Elnökének beszámolóját az elmúlt időszak munkájáról és gazdasági eredményeiről, valamint az Intéztő Bizottság (a továbbiakban IB) működéséről szóló beszámolót és állást foglal az IB tevékenységéről;</w:t>
      </w:r>
    </w:p>
    <w:p w:rsidR="003275C2" w:rsidRDefault="003275C2" w:rsidP="003275C2">
      <w:pPr>
        <w:numPr>
          <w:ilvl w:val="0"/>
          <w:numId w:val="17"/>
        </w:numPr>
        <w:tabs>
          <w:tab w:val="left" w:pos="717"/>
        </w:tabs>
        <w:suppressAutoHyphens/>
        <w:jc w:val="both"/>
      </w:pPr>
      <w:r>
        <w:t>meghallgatja, megvitatja, majd elfogadja vagy elutasítja az Elnök valamint a Mozgalmi Elnökség további tagjainak beszámolóját az elmúlt időszak munkájáról;</w:t>
      </w:r>
    </w:p>
    <w:p w:rsidR="003275C2" w:rsidRDefault="003275C2" w:rsidP="003275C2">
      <w:pPr>
        <w:numPr>
          <w:ilvl w:val="0"/>
          <w:numId w:val="17"/>
        </w:numPr>
        <w:tabs>
          <w:tab w:val="left" w:pos="717"/>
        </w:tabs>
        <w:suppressAutoHyphens/>
        <w:jc w:val="both"/>
      </w:pPr>
      <w:r>
        <w:t>meghallgatja és megvitatja, majd elfogadja vagy elutasítja az Ellenőrző Bizottság elnökének beszámolóját;</w:t>
      </w:r>
    </w:p>
    <w:p w:rsidR="003275C2" w:rsidRDefault="003275C2" w:rsidP="003275C2">
      <w:pPr>
        <w:numPr>
          <w:ilvl w:val="0"/>
          <w:numId w:val="17"/>
        </w:numPr>
        <w:tabs>
          <w:tab w:val="left" w:pos="717"/>
        </w:tabs>
        <w:suppressAutoHyphens/>
        <w:jc w:val="both"/>
      </w:pPr>
      <w:r>
        <w:t>elfogadja a Szövetség éves munkatervét, meghatározza a Szövetség jövőbeni célkitűzéseit, feladatait, és az ezek megvalósításához szükséges irányelveket;</w:t>
      </w:r>
    </w:p>
    <w:p w:rsidR="003275C2" w:rsidRDefault="003275C2" w:rsidP="003275C2">
      <w:pPr>
        <w:numPr>
          <w:ilvl w:val="0"/>
          <w:numId w:val="17"/>
        </w:numPr>
        <w:tabs>
          <w:tab w:val="left" w:pos="717"/>
        </w:tabs>
        <w:suppressAutoHyphens/>
        <w:jc w:val="both"/>
      </w:pPr>
      <w:r>
        <w:t>dönt a Szövetségnek más szervezetekben vállalt tagságáról;</w:t>
      </w:r>
    </w:p>
    <w:p w:rsidR="003275C2" w:rsidRDefault="003275C2" w:rsidP="003275C2">
      <w:pPr>
        <w:numPr>
          <w:ilvl w:val="0"/>
          <w:numId w:val="17"/>
        </w:numPr>
        <w:tabs>
          <w:tab w:val="left" w:pos="717"/>
        </w:tabs>
        <w:suppressAutoHyphens/>
        <w:jc w:val="both"/>
      </w:pPr>
      <w:r>
        <w:t>megvitatja a Szövetségi Közgyűlés elé terjesztett egyéb javaslatokat és indítványokat, valamint dönt azokról;</w:t>
      </w:r>
    </w:p>
    <w:p w:rsidR="003275C2" w:rsidRDefault="003275C2" w:rsidP="003275C2">
      <w:pPr>
        <w:numPr>
          <w:ilvl w:val="0"/>
          <w:numId w:val="17"/>
        </w:numPr>
        <w:tabs>
          <w:tab w:val="left" w:pos="717"/>
        </w:tabs>
        <w:suppressAutoHyphens/>
        <w:jc w:val="both"/>
      </w:pPr>
      <w:r>
        <w:t>jóváhagyja, illetve módosítja a Szövetség szervezeti felépítését, az Alapszabályt és a Szövetségi Közgyűlés tárgyalási rendjét. Felhatalmazhatja az IB-t, hogy végezze el a Szövetség szervezeti felépítésében a szükséges módosításokat;</w:t>
      </w:r>
    </w:p>
    <w:p w:rsidR="003275C2" w:rsidRDefault="003275C2" w:rsidP="003275C2">
      <w:pPr>
        <w:numPr>
          <w:ilvl w:val="0"/>
          <w:numId w:val="17"/>
        </w:numPr>
        <w:tabs>
          <w:tab w:val="left" w:pos="717"/>
        </w:tabs>
        <w:suppressAutoHyphens/>
        <w:jc w:val="both"/>
        <w:rPr>
          <w:b/>
          <w:bCs/>
        </w:rPr>
      </w:pPr>
      <w:r>
        <w:t>meghatározza a tagdíjat;</w:t>
      </w:r>
    </w:p>
    <w:p w:rsidR="003275C2" w:rsidRDefault="003275C2" w:rsidP="003275C2">
      <w:pPr>
        <w:numPr>
          <w:ilvl w:val="0"/>
          <w:numId w:val="17"/>
        </w:numPr>
        <w:tabs>
          <w:tab w:val="left" w:pos="717"/>
        </w:tabs>
        <w:suppressAutoHyphens/>
        <w:jc w:val="both"/>
      </w:pPr>
      <w:r>
        <w:rPr>
          <w:b/>
          <w:bCs/>
        </w:rPr>
        <w:t>továbbá négyéves időszakra megválasztja:</w:t>
      </w:r>
    </w:p>
    <w:p w:rsidR="003275C2" w:rsidRDefault="003275C2" w:rsidP="003275C2">
      <w:pPr>
        <w:numPr>
          <w:ilvl w:val="0"/>
          <w:numId w:val="11"/>
        </w:numPr>
        <w:tabs>
          <w:tab w:val="left" w:pos="360"/>
        </w:tabs>
        <w:suppressAutoHyphens/>
        <w:jc w:val="both"/>
      </w:pPr>
      <w:r>
        <w:t>a szövetség elnökét,</w:t>
      </w:r>
    </w:p>
    <w:p w:rsidR="003275C2" w:rsidRDefault="003275C2" w:rsidP="003275C2">
      <w:pPr>
        <w:numPr>
          <w:ilvl w:val="0"/>
          <w:numId w:val="11"/>
        </w:numPr>
        <w:tabs>
          <w:tab w:val="left" w:pos="360"/>
        </w:tabs>
        <w:suppressAutoHyphens/>
        <w:jc w:val="both"/>
      </w:pPr>
      <w:r>
        <w:t>az ügyvezető elnököt,</w:t>
      </w:r>
    </w:p>
    <w:p w:rsidR="003275C2" w:rsidRDefault="003275C2" w:rsidP="003275C2">
      <w:pPr>
        <w:numPr>
          <w:ilvl w:val="0"/>
          <w:numId w:val="11"/>
        </w:numPr>
        <w:tabs>
          <w:tab w:val="left" w:pos="360"/>
        </w:tabs>
        <w:suppressAutoHyphens/>
        <w:jc w:val="both"/>
      </w:pPr>
      <w:r>
        <w:t>az IB hat tagját,</w:t>
      </w:r>
    </w:p>
    <w:p w:rsidR="003275C2" w:rsidRDefault="003275C2" w:rsidP="003275C2">
      <w:pPr>
        <w:numPr>
          <w:ilvl w:val="0"/>
          <w:numId w:val="11"/>
        </w:numPr>
        <w:tabs>
          <w:tab w:val="left" w:pos="360"/>
        </w:tabs>
        <w:suppressAutoHyphens/>
        <w:jc w:val="both"/>
      </w:pPr>
      <w:r>
        <w:t>a Mozgalmi Elnökség további tagjait:</w:t>
      </w:r>
    </w:p>
    <w:p w:rsidR="003275C2" w:rsidRDefault="003275C2" w:rsidP="003275C2">
      <w:pPr>
        <w:numPr>
          <w:ilvl w:val="0"/>
          <w:numId w:val="11"/>
        </w:numPr>
        <w:tabs>
          <w:tab w:val="left" w:pos="360"/>
        </w:tabs>
        <w:suppressAutoHyphens/>
        <w:jc w:val="both"/>
      </w:pPr>
      <w:r>
        <w:t>mozgalmi vezető</w:t>
      </w:r>
    </w:p>
    <w:p w:rsidR="003275C2" w:rsidRDefault="003275C2" w:rsidP="003275C2">
      <w:pPr>
        <w:numPr>
          <w:ilvl w:val="0"/>
          <w:numId w:val="11"/>
        </w:numPr>
        <w:tabs>
          <w:tab w:val="left" w:pos="360"/>
        </w:tabs>
        <w:suppressAutoHyphens/>
        <w:jc w:val="both"/>
      </w:pPr>
      <w:r>
        <w:t>nevelési vezető</w:t>
      </w:r>
    </w:p>
    <w:p w:rsidR="003275C2" w:rsidRDefault="003275C2" w:rsidP="003275C2">
      <w:pPr>
        <w:numPr>
          <w:ilvl w:val="0"/>
          <w:numId w:val="11"/>
        </w:numPr>
        <w:tabs>
          <w:tab w:val="left" w:pos="360"/>
        </w:tabs>
        <w:suppressAutoHyphens/>
        <w:jc w:val="both"/>
      </w:pPr>
      <w:r>
        <w:t>toborzási vezető</w:t>
      </w:r>
    </w:p>
    <w:p w:rsidR="003275C2" w:rsidRDefault="003275C2" w:rsidP="003275C2">
      <w:pPr>
        <w:numPr>
          <w:ilvl w:val="0"/>
          <w:numId w:val="11"/>
        </w:numPr>
        <w:tabs>
          <w:tab w:val="left" w:pos="360"/>
        </w:tabs>
        <w:suppressAutoHyphens/>
        <w:jc w:val="both"/>
      </w:pPr>
      <w:r>
        <w:lastRenderedPageBreak/>
        <w:t>vezetőképzési vezető</w:t>
      </w:r>
    </w:p>
    <w:p w:rsidR="003275C2" w:rsidRDefault="003275C2" w:rsidP="003275C2">
      <w:pPr>
        <w:numPr>
          <w:ilvl w:val="0"/>
          <w:numId w:val="11"/>
        </w:numPr>
        <w:tabs>
          <w:tab w:val="left" w:pos="360"/>
        </w:tabs>
        <w:suppressAutoHyphens/>
        <w:jc w:val="both"/>
        <w:rPr>
          <w:b/>
          <w:bCs/>
        </w:rPr>
      </w:pPr>
      <w:r>
        <w:t>külügyi vezető</w:t>
      </w:r>
    </w:p>
    <w:p w:rsidR="003275C2" w:rsidRDefault="003275C2" w:rsidP="003275C2">
      <w:pPr>
        <w:numPr>
          <w:ilvl w:val="0"/>
          <w:numId w:val="17"/>
        </w:numPr>
        <w:tabs>
          <w:tab w:val="left" w:pos="717"/>
        </w:tabs>
        <w:suppressAutoHyphens/>
        <w:jc w:val="both"/>
      </w:pPr>
      <w:r>
        <w:rPr>
          <w:b/>
          <w:bCs/>
        </w:rPr>
        <w:t>továbbá hároméves időszakra megválasztja</w:t>
      </w:r>
      <w:r>
        <w:t xml:space="preserve"> az Ellenőrző Bizottság elnökét és további nyolc tagját;</w:t>
      </w:r>
    </w:p>
    <w:p w:rsidR="003275C2" w:rsidRDefault="003275C2" w:rsidP="003275C2">
      <w:pPr>
        <w:numPr>
          <w:ilvl w:val="0"/>
          <w:numId w:val="17"/>
        </w:numPr>
        <w:tabs>
          <w:tab w:val="left" w:pos="717"/>
        </w:tabs>
        <w:suppressAutoHyphens/>
        <w:jc w:val="both"/>
      </w:pPr>
      <w:r>
        <w:t>dönt a Szövetség vagyonának kölcsönökkel vagy más módon történő megterheléséről,</w:t>
      </w:r>
    </w:p>
    <w:p w:rsidR="003275C2" w:rsidRDefault="003275C2" w:rsidP="003275C2">
      <w:pPr>
        <w:numPr>
          <w:ilvl w:val="0"/>
          <w:numId w:val="17"/>
        </w:numPr>
        <w:tabs>
          <w:tab w:val="left" w:pos="717"/>
        </w:tabs>
        <w:suppressAutoHyphens/>
        <w:jc w:val="both"/>
      </w:pPr>
      <w:r>
        <w:t>a benyújtott tervek alapján dönt a Szövetség beruházásairól és fejlesztéseiről,</w:t>
      </w:r>
    </w:p>
    <w:p w:rsidR="003275C2" w:rsidRDefault="003275C2" w:rsidP="003275C2">
      <w:pPr>
        <w:numPr>
          <w:ilvl w:val="0"/>
          <w:numId w:val="17"/>
        </w:numPr>
        <w:tabs>
          <w:tab w:val="left" w:pos="717"/>
        </w:tabs>
        <w:suppressAutoHyphens/>
        <w:jc w:val="both"/>
      </w:pPr>
      <w:r>
        <w:t>ha valamely tisztségre nincs előzetesen jelölt személy, a jelölés a Szövetségi Közgyűlésen is történhet. A közgyűlés e jelölések elfogadásáról szavazással dönt.</w:t>
      </w:r>
    </w:p>
    <w:p w:rsidR="003275C2" w:rsidRDefault="003275C2" w:rsidP="003275C2">
      <w:pPr>
        <w:jc w:val="both"/>
      </w:pPr>
    </w:p>
    <w:p w:rsidR="003275C2" w:rsidRDefault="003275C2" w:rsidP="003275C2">
      <w:pPr>
        <w:numPr>
          <w:ilvl w:val="1"/>
          <w:numId w:val="12"/>
        </w:numPr>
        <w:tabs>
          <w:tab w:val="left" w:pos="1080"/>
        </w:tabs>
        <w:suppressAutoHyphens/>
        <w:jc w:val="both"/>
        <w:rPr>
          <w:b/>
          <w:bCs/>
        </w:rPr>
      </w:pPr>
      <w:r>
        <w:rPr>
          <w:b/>
          <w:bCs/>
        </w:rPr>
        <w:t>A Szövetségi Közgyűlés  összehívása és határozatképessége:</w:t>
      </w:r>
    </w:p>
    <w:p w:rsidR="003275C2" w:rsidRDefault="003275C2" w:rsidP="003275C2">
      <w:pPr>
        <w:jc w:val="both"/>
        <w:rPr>
          <w:b/>
          <w:bCs/>
        </w:rPr>
      </w:pPr>
    </w:p>
    <w:p w:rsidR="003275C2" w:rsidRDefault="003275C2" w:rsidP="003275C2">
      <w:pPr>
        <w:numPr>
          <w:ilvl w:val="0"/>
          <w:numId w:val="18"/>
        </w:numPr>
        <w:tabs>
          <w:tab w:val="left" w:pos="717"/>
        </w:tabs>
        <w:suppressAutoHyphens/>
        <w:jc w:val="both"/>
      </w:pPr>
      <w:r>
        <w:t>Az IB minden naptári év elején értékelő Szövetségi Közgyűlést hív össze. A választott tisztviselők mandátumának lejártakor a közgyűlés egyben tisztújító is a lejárt mandátumú tisztségek megujítására.</w:t>
      </w:r>
    </w:p>
    <w:p w:rsidR="003275C2" w:rsidRDefault="003275C2" w:rsidP="003275C2">
      <w:pPr>
        <w:numPr>
          <w:ilvl w:val="0"/>
          <w:numId w:val="18"/>
        </w:numPr>
        <w:tabs>
          <w:tab w:val="left" w:pos="717"/>
        </w:tabs>
        <w:suppressAutoHyphens/>
        <w:jc w:val="both"/>
      </w:pPr>
      <w:r>
        <w:t>A rendkívüli Szövetségi Közgyűlést az IB köteles 30 napon belül összehívni, ha:</w:t>
      </w:r>
    </w:p>
    <w:p w:rsidR="003275C2" w:rsidRDefault="003275C2" w:rsidP="003275C2">
      <w:pPr>
        <w:numPr>
          <w:ilvl w:val="0"/>
          <w:numId w:val="19"/>
        </w:numPr>
        <w:tabs>
          <w:tab w:val="left" w:pos="360"/>
        </w:tabs>
        <w:suppressAutoHyphens/>
        <w:jc w:val="both"/>
      </w:pPr>
      <w:r>
        <w:t xml:space="preserve"> az IB vagy Mozgalmi Elnökség tagjai egyszerű szótöbbséggel így határoznak,</w:t>
      </w:r>
    </w:p>
    <w:p w:rsidR="003275C2" w:rsidRDefault="003275C2" w:rsidP="003275C2">
      <w:pPr>
        <w:numPr>
          <w:ilvl w:val="0"/>
          <w:numId w:val="19"/>
        </w:numPr>
        <w:tabs>
          <w:tab w:val="left" w:pos="360"/>
        </w:tabs>
        <w:suppressAutoHyphens/>
        <w:jc w:val="both"/>
      </w:pPr>
      <w:r>
        <w:t xml:space="preserve"> az Ellenőrző Bizottság indítványozza,</w:t>
      </w:r>
    </w:p>
    <w:p w:rsidR="003275C2" w:rsidRDefault="003275C2" w:rsidP="003275C2">
      <w:pPr>
        <w:numPr>
          <w:ilvl w:val="0"/>
          <w:numId w:val="19"/>
        </w:numPr>
        <w:tabs>
          <w:tab w:val="left" w:pos="360"/>
        </w:tabs>
        <w:suppressAutoHyphens/>
        <w:jc w:val="both"/>
      </w:pPr>
      <w:r>
        <w:t xml:space="preserve"> a szavazati joggal rendelkező tagok 1/3-a írásban kéri,</w:t>
      </w:r>
    </w:p>
    <w:p w:rsidR="003275C2" w:rsidRDefault="003275C2" w:rsidP="003275C2">
      <w:pPr>
        <w:ind w:left="357" w:firstLine="360"/>
        <w:jc w:val="both"/>
      </w:pPr>
      <w:r>
        <w:t>A rendkívüli közgyűlés egyben tisztújító közgyűlés is lehet.</w:t>
      </w:r>
    </w:p>
    <w:p w:rsidR="003275C2" w:rsidRDefault="003275C2" w:rsidP="003275C2">
      <w:pPr>
        <w:numPr>
          <w:ilvl w:val="0"/>
          <w:numId w:val="18"/>
        </w:numPr>
        <w:tabs>
          <w:tab w:val="left" w:pos="717"/>
        </w:tabs>
        <w:suppressAutoHyphens/>
        <w:jc w:val="both"/>
      </w:pPr>
      <w:r>
        <w:t>A Szövetségi Közgyűlés határozatképes, ha a szavazati joggal rendelkező tagoknak több mint 50 %-a jelen van. Amennyiben ez a létszám nincs meg, a közgyűlés egy órai várakozás után megkezdi munkáját, és a jelenlevő tagok számától függetlenül határozatképesnek minősül.</w:t>
      </w:r>
    </w:p>
    <w:p w:rsidR="009D2BFF" w:rsidRDefault="009D2BFF"/>
    <w:sectPr w:rsidR="009D2BFF" w:rsidSect="008F53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LS10"/>
    <w:lvl w:ilvl="0">
      <w:start w:val="1"/>
      <w:numFmt w:val="bullet"/>
      <w:suff w:val="nothing"/>
      <w:lvlText w:val="−"/>
      <w:lvlJc w:val="left"/>
      <w:pPr>
        <w:tabs>
          <w:tab w:val="num" w:pos="360"/>
        </w:tabs>
        <w:ind w:left="360" w:firstLine="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bullet"/>
      <w:suff w:val="nothing"/>
      <w:lvlText w:val="●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bullet"/>
      <w:suff w:val="nothing"/>
      <w:lvlText w:val="●"/>
      <w:lvlJc w:val="left"/>
      <w:pPr>
        <w:tabs>
          <w:tab w:val="num" w:pos="1980"/>
        </w:tabs>
        <w:ind w:left="198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bullet"/>
      <w:suff w:val="nothing"/>
      <w:lvlText w:val="●"/>
      <w:lvlJc w:val="left"/>
      <w:pPr>
        <w:tabs>
          <w:tab w:val="num" w:pos="2520"/>
        </w:tabs>
        <w:ind w:left="252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bullet"/>
      <w:suff w:val="nothing"/>
      <w:lvlText w:val="●"/>
      <w:lvlJc w:val="left"/>
      <w:pPr>
        <w:tabs>
          <w:tab w:val="num" w:pos="3240"/>
        </w:tabs>
        <w:ind w:left="324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bullet"/>
      <w:suff w:val="nothing"/>
      <w:lvlText w:val="●"/>
      <w:lvlJc w:val="left"/>
      <w:pPr>
        <w:tabs>
          <w:tab w:val="num" w:pos="4140"/>
        </w:tabs>
        <w:ind w:left="414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bullet"/>
      <w:suff w:val="nothing"/>
      <w:lvlText w:val="●"/>
      <w:lvlJc w:val="left"/>
      <w:pPr>
        <w:tabs>
          <w:tab w:val="num" w:pos="4680"/>
        </w:tabs>
        <w:ind w:left="468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bullet"/>
      <w:suff w:val="nothing"/>
      <w:lvlText w:val="●"/>
      <w:lvlJc w:val="left"/>
      <w:pPr>
        <w:tabs>
          <w:tab w:val="num" w:pos="5400"/>
        </w:tabs>
        <w:ind w:left="540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bullet"/>
      <w:suff w:val="nothing"/>
      <w:lvlText w:val="●"/>
      <w:lvlJc w:val="left"/>
      <w:pPr>
        <w:tabs>
          <w:tab w:val="num" w:pos="6300"/>
        </w:tabs>
        <w:ind w:left="630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1">
    <w:nsid w:val="00000013"/>
    <w:multiLevelType w:val="multilevel"/>
    <w:tmpl w:val="00000013"/>
    <w:name w:val="LS18"/>
    <w:lvl w:ilvl="0">
      <w:start w:val="1"/>
      <w:numFmt w:val="decimal"/>
      <w:suff w:val="nothing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1080"/>
        </w:tabs>
        <w:ind w:left="108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1980"/>
        </w:tabs>
        <w:ind w:left="198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upperLetter"/>
      <w:suff w:val="nothing"/>
      <w:lvlText w:val="%1.%2.%3.%4."/>
      <w:lvlJc w:val="left"/>
      <w:pPr>
        <w:tabs>
          <w:tab w:val="num" w:pos="2520"/>
        </w:tabs>
        <w:ind w:left="2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3240"/>
        </w:tabs>
        <w:ind w:left="324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4140"/>
        </w:tabs>
        <w:ind w:left="414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4680"/>
        </w:tabs>
        <w:ind w:left="468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5400"/>
        </w:tabs>
        <w:ind w:left="540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6300"/>
        </w:tabs>
        <w:ind w:left="630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2">
    <w:nsid w:val="00000014"/>
    <w:multiLevelType w:val="multilevel"/>
    <w:tmpl w:val="00000014"/>
    <w:name w:val="LS19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bullet"/>
      <w:suff w:val="nothing"/>
      <w:lvlText w:val="●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bullet"/>
      <w:suff w:val="nothing"/>
      <w:lvlText w:val="●"/>
      <w:lvlJc w:val="left"/>
      <w:pPr>
        <w:tabs>
          <w:tab w:val="num" w:pos="1980"/>
        </w:tabs>
        <w:ind w:left="198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bullet"/>
      <w:suff w:val="nothing"/>
      <w:lvlText w:val="●"/>
      <w:lvlJc w:val="left"/>
      <w:pPr>
        <w:tabs>
          <w:tab w:val="num" w:pos="2520"/>
        </w:tabs>
        <w:ind w:left="252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bullet"/>
      <w:suff w:val="nothing"/>
      <w:lvlText w:val="●"/>
      <w:lvlJc w:val="left"/>
      <w:pPr>
        <w:tabs>
          <w:tab w:val="num" w:pos="3240"/>
        </w:tabs>
        <w:ind w:left="324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bullet"/>
      <w:suff w:val="nothing"/>
      <w:lvlText w:val="●"/>
      <w:lvlJc w:val="left"/>
      <w:pPr>
        <w:tabs>
          <w:tab w:val="num" w:pos="4140"/>
        </w:tabs>
        <w:ind w:left="414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bullet"/>
      <w:suff w:val="nothing"/>
      <w:lvlText w:val="●"/>
      <w:lvlJc w:val="left"/>
      <w:pPr>
        <w:tabs>
          <w:tab w:val="num" w:pos="4680"/>
        </w:tabs>
        <w:ind w:left="468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bullet"/>
      <w:suff w:val="nothing"/>
      <w:lvlText w:val="●"/>
      <w:lvlJc w:val="left"/>
      <w:pPr>
        <w:tabs>
          <w:tab w:val="num" w:pos="5400"/>
        </w:tabs>
        <w:ind w:left="540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bullet"/>
      <w:suff w:val="nothing"/>
      <w:lvlText w:val="●"/>
      <w:lvlJc w:val="left"/>
      <w:pPr>
        <w:tabs>
          <w:tab w:val="num" w:pos="6300"/>
        </w:tabs>
        <w:ind w:left="630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3">
    <w:nsid w:val="00000015"/>
    <w:multiLevelType w:val="multilevel"/>
    <w:tmpl w:val="00000015"/>
    <w:name w:val="LS2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717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bullet"/>
      <w:suff w:val="nothing"/>
      <w:lvlText w:val="●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bullet"/>
      <w:suff w:val="nothing"/>
      <w:lvlText w:val="●"/>
      <w:lvlJc w:val="left"/>
      <w:pPr>
        <w:tabs>
          <w:tab w:val="num" w:pos="1980"/>
        </w:tabs>
        <w:ind w:left="198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bullet"/>
      <w:suff w:val="nothing"/>
      <w:lvlText w:val="●"/>
      <w:lvlJc w:val="left"/>
      <w:pPr>
        <w:tabs>
          <w:tab w:val="num" w:pos="2520"/>
        </w:tabs>
        <w:ind w:left="252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bullet"/>
      <w:suff w:val="nothing"/>
      <w:lvlText w:val="●"/>
      <w:lvlJc w:val="left"/>
      <w:pPr>
        <w:tabs>
          <w:tab w:val="num" w:pos="3240"/>
        </w:tabs>
        <w:ind w:left="324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bullet"/>
      <w:suff w:val="nothing"/>
      <w:lvlText w:val="●"/>
      <w:lvlJc w:val="left"/>
      <w:pPr>
        <w:tabs>
          <w:tab w:val="num" w:pos="4140"/>
        </w:tabs>
        <w:ind w:left="414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bullet"/>
      <w:suff w:val="nothing"/>
      <w:lvlText w:val="●"/>
      <w:lvlJc w:val="left"/>
      <w:pPr>
        <w:tabs>
          <w:tab w:val="num" w:pos="4680"/>
        </w:tabs>
        <w:ind w:left="468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bullet"/>
      <w:suff w:val="nothing"/>
      <w:lvlText w:val="●"/>
      <w:lvlJc w:val="left"/>
      <w:pPr>
        <w:tabs>
          <w:tab w:val="num" w:pos="5400"/>
        </w:tabs>
        <w:ind w:left="540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bullet"/>
      <w:suff w:val="nothing"/>
      <w:lvlText w:val="●"/>
      <w:lvlJc w:val="left"/>
      <w:pPr>
        <w:tabs>
          <w:tab w:val="num" w:pos="6300"/>
        </w:tabs>
        <w:ind w:left="630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4">
    <w:nsid w:val="00000016"/>
    <w:multiLevelType w:val="multilevel"/>
    <w:tmpl w:val="00000016"/>
    <w:name w:val="LS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1980"/>
        </w:tabs>
        <w:ind w:left="198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upperLetter"/>
      <w:suff w:val="nothing"/>
      <w:lvlText w:val="%1.%2.%3.%4."/>
      <w:lvlJc w:val="left"/>
      <w:pPr>
        <w:tabs>
          <w:tab w:val="num" w:pos="2520"/>
        </w:tabs>
        <w:ind w:left="2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3240"/>
        </w:tabs>
        <w:ind w:left="324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4140"/>
        </w:tabs>
        <w:ind w:left="414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4680"/>
        </w:tabs>
        <w:ind w:left="468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5400"/>
        </w:tabs>
        <w:ind w:left="540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6300"/>
        </w:tabs>
        <w:ind w:left="630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5">
    <w:nsid w:val="00000017"/>
    <w:multiLevelType w:val="multilevel"/>
    <w:tmpl w:val="00000017"/>
    <w:name w:val="LS22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1">
      <w:start w:val="1"/>
      <w:numFmt w:val="bullet"/>
      <w:suff w:val="nothing"/>
      <w:lvlText w:val="●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bullet"/>
      <w:suff w:val="nothing"/>
      <w:lvlText w:val="●"/>
      <w:lvlJc w:val="left"/>
      <w:pPr>
        <w:tabs>
          <w:tab w:val="num" w:pos="1980"/>
        </w:tabs>
        <w:ind w:left="198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bullet"/>
      <w:suff w:val="nothing"/>
      <w:lvlText w:val="●"/>
      <w:lvlJc w:val="left"/>
      <w:pPr>
        <w:tabs>
          <w:tab w:val="num" w:pos="2520"/>
        </w:tabs>
        <w:ind w:left="252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bullet"/>
      <w:suff w:val="nothing"/>
      <w:lvlText w:val="●"/>
      <w:lvlJc w:val="left"/>
      <w:pPr>
        <w:tabs>
          <w:tab w:val="num" w:pos="3240"/>
        </w:tabs>
        <w:ind w:left="324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bullet"/>
      <w:suff w:val="nothing"/>
      <w:lvlText w:val="●"/>
      <w:lvlJc w:val="left"/>
      <w:pPr>
        <w:tabs>
          <w:tab w:val="num" w:pos="4140"/>
        </w:tabs>
        <w:ind w:left="414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bullet"/>
      <w:suff w:val="nothing"/>
      <w:lvlText w:val="●"/>
      <w:lvlJc w:val="left"/>
      <w:pPr>
        <w:tabs>
          <w:tab w:val="num" w:pos="4680"/>
        </w:tabs>
        <w:ind w:left="468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bullet"/>
      <w:suff w:val="nothing"/>
      <w:lvlText w:val="●"/>
      <w:lvlJc w:val="left"/>
      <w:pPr>
        <w:tabs>
          <w:tab w:val="num" w:pos="5400"/>
        </w:tabs>
        <w:ind w:left="540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bullet"/>
      <w:suff w:val="nothing"/>
      <w:lvlText w:val="●"/>
      <w:lvlJc w:val="left"/>
      <w:pPr>
        <w:tabs>
          <w:tab w:val="num" w:pos="6300"/>
        </w:tabs>
        <w:ind w:left="630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6">
    <w:nsid w:val="00000018"/>
    <w:multiLevelType w:val="multilevel"/>
    <w:tmpl w:val="00000018"/>
    <w:name w:val="LS23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bullet"/>
      <w:suff w:val="nothing"/>
      <w:lvlText w:val="●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bullet"/>
      <w:suff w:val="nothing"/>
      <w:lvlText w:val="●"/>
      <w:lvlJc w:val="left"/>
      <w:pPr>
        <w:tabs>
          <w:tab w:val="num" w:pos="1980"/>
        </w:tabs>
        <w:ind w:left="198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bullet"/>
      <w:suff w:val="nothing"/>
      <w:lvlText w:val="●"/>
      <w:lvlJc w:val="left"/>
      <w:pPr>
        <w:tabs>
          <w:tab w:val="num" w:pos="2520"/>
        </w:tabs>
        <w:ind w:left="252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bullet"/>
      <w:suff w:val="nothing"/>
      <w:lvlText w:val="●"/>
      <w:lvlJc w:val="left"/>
      <w:pPr>
        <w:tabs>
          <w:tab w:val="num" w:pos="3240"/>
        </w:tabs>
        <w:ind w:left="324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bullet"/>
      <w:suff w:val="nothing"/>
      <w:lvlText w:val="●"/>
      <w:lvlJc w:val="left"/>
      <w:pPr>
        <w:tabs>
          <w:tab w:val="num" w:pos="4140"/>
        </w:tabs>
        <w:ind w:left="414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bullet"/>
      <w:suff w:val="nothing"/>
      <w:lvlText w:val="●"/>
      <w:lvlJc w:val="left"/>
      <w:pPr>
        <w:tabs>
          <w:tab w:val="num" w:pos="4680"/>
        </w:tabs>
        <w:ind w:left="468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bullet"/>
      <w:suff w:val="nothing"/>
      <w:lvlText w:val="●"/>
      <w:lvlJc w:val="left"/>
      <w:pPr>
        <w:tabs>
          <w:tab w:val="num" w:pos="5400"/>
        </w:tabs>
        <w:ind w:left="540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bullet"/>
      <w:suff w:val="nothing"/>
      <w:lvlText w:val="●"/>
      <w:lvlJc w:val="left"/>
      <w:pPr>
        <w:tabs>
          <w:tab w:val="num" w:pos="6300"/>
        </w:tabs>
        <w:ind w:left="630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7">
    <w:nsid w:val="00000019"/>
    <w:multiLevelType w:val="multilevel"/>
    <w:tmpl w:val="00000019"/>
    <w:name w:val="LS24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bullet"/>
      <w:suff w:val="nothing"/>
      <w:lvlText w:val="●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bullet"/>
      <w:suff w:val="nothing"/>
      <w:lvlText w:val="●"/>
      <w:lvlJc w:val="left"/>
      <w:pPr>
        <w:tabs>
          <w:tab w:val="num" w:pos="1980"/>
        </w:tabs>
        <w:ind w:left="198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bullet"/>
      <w:suff w:val="nothing"/>
      <w:lvlText w:val="●"/>
      <w:lvlJc w:val="left"/>
      <w:pPr>
        <w:tabs>
          <w:tab w:val="num" w:pos="2520"/>
        </w:tabs>
        <w:ind w:left="252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bullet"/>
      <w:suff w:val="nothing"/>
      <w:lvlText w:val="●"/>
      <w:lvlJc w:val="left"/>
      <w:pPr>
        <w:tabs>
          <w:tab w:val="num" w:pos="3240"/>
        </w:tabs>
        <w:ind w:left="324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bullet"/>
      <w:suff w:val="nothing"/>
      <w:lvlText w:val="●"/>
      <w:lvlJc w:val="left"/>
      <w:pPr>
        <w:tabs>
          <w:tab w:val="num" w:pos="4140"/>
        </w:tabs>
        <w:ind w:left="414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bullet"/>
      <w:suff w:val="nothing"/>
      <w:lvlText w:val="●"/>
      <w:lvlJc w:val="left"/>
      <w:pPr>
        <w:tabs>
          <w:tab w:val="num" w:pos="4680"/>
        </w:tabs>
        <w:ind w:left="468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bullet"/>
      <w:suff w:val="nothing"/>
      <w:lvlText w:val="●"/>
      <w:lvlJc w:val="left"/>
      <w:pPr>
        <w:tabs>
          <w:tab w:val="num" w:pos="5400"/>
        </w:tabs>
        <w:ind w:left="540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bullet"/>
      <w:suff w:val="nothing"/>
      <w:lvlText w:val="●"/>
      <w:lvlJc w:val="left"/>
      <w:pPr>
        <w:tabs>
          <w:tab w:val="num" w:pos="6300"/>
        </w:tabs>
        <w:ind w:left="630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8">
    <w:nsid w:val="0000001A"/>
    <w:multiLevelType w:val="multilevel"/>
    <w:tmpl w:val="0000001A"/>
    <w:name w:val="LS25"/>
    <w:lvl w:ilvl="0">
      <w:start w:val="1"/>
      <w:numFmt w:val="bullet"/>
      <w:suff w:val="nothing"/>
      <w:lvlText w:val="-"/>
      <w:lvlJc w:val="left"/>
      <w:pPr>
        <w:tabs>
          <w:tab w:val="num" w:pos="360"/>
        </w:tabs>
        <w:ind w:left="360" w:firstLine="0"/>
      </w:pPr>
      <w:rPr>
        <w:rFonts w:ascii="Arial" w:hAnsi="Arial" w:cs="Arial"/>
        <w:b/>
        <w:bCs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bullet"/>
      <w:suff w:val="nothing"/>
      <w:lvlText w:val="●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bullet"/>
      <w:suff w:val="nothing"/>
      <w:lvlText w:val="●"/>
      <w:lvlJc w:val="left"/>
      <w:pPr>
        <w:tabs>
          <w:tab w:val="num" w:pos="1980"/>
        </w:tabs>
        <w:ind w:left="198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bullet"/>
      <w:suff w:val="nothing"/>
      <w:lvlText w:val="●"/>
      <w:lvlJc w:val="left"/>
      <w:pPr>
        <w:tabs>
          <w:tab w:val="num" w:pos="2520"/>
        </w:tabs>
        <w:ind w:left="252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bullet"/>
      <w:suff w:val="nothing"/>
      <w:lvlText w:val="●"/>
      <w:lvlJc w:val="left"/>
      <w:pPr>
        <w:tabs>
          <w:tab w:val="num" w:pos="3240"/>
        </w:tabs>
        <w:ind w:left="324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bullet"/>
      <w:suff w:val="nothing"/>
      <w:lvlText w:val="●"/>
      <w:lvlJc w:val="left"/>
      <w:pPr>
        <w:tabs>
          <w:tab w:val="num" w:pos="4140"/>
        </w:tabs>
        <w:ind w:left="414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bullet"/>
      <w:suff w:val="nothing"/>
      <w:lvlText w:val="●"/>
      <w:lvlJc w:val="left"/>
      <w:pPr>
        <w:tabs>
          <w:tab w:val="num" w:pos="4680"/>
        </w:tabs>
        <w:ind w:left="468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bullet"/>
      <w:suff w:val="nothing"/>
      <w:lvlText w:val="●"/>
      <w:lvlJc w:val="left"/>
      <w:pPr>
        <w:tabs>
          <w:tab w:val="num" w:pos="5400"/>
        </w:tabs>
        <w:ind w:left="540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bullet"/>
      <w:suff w:val="nothing"/>
      <w:lvlText w:val="●"/>
      <w:lvlJc w:val="left"/>
      <w:pPr>
        <w:tabs>
          <w:tab w:val="num" w:pos="6300"/>
        </w:tabs>
        <w:ind w:left="6300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9">
    <w:nsid w:val="0B6C6F6C"/>
    <w:multiLevelType w:val="singleLevel"/>
    <w:tmpl w:val="A22AC60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/>
      </w:rPr>
    </w:lvl>
  </w:abstractNum>
  <w:abstractNum w:abstractNumId="10">
    <w:nsid w:val="15C83CE7"/>
    <w:multiLevelType w:val="singleLevel"/>
    <w:tmpl w:val="407C3152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</w:abstractNum>
  <w:abstractNum w:abstractNumId="11">
    <w:nsid w:val="1FFC46A5"/>
    <w:multiLevelType w:val="singleLevel"/>
    <w:tmpl w:val="F83CB1C8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</w:abstractNum>
  <w:abstractNum w:abstractNumId="12">
    <w:nsid w:val="21154FAA"/>
    <w:multiLevelType w:val="singleLevel"/>
    <w:tmpl w:val="FFF4BE6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AE6528A"/>
    <w:multiLevelType w:val="multilevel"/>
    <w:tmpl w:val="49C0C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DD607EB"/>
    <w:multiLevelType w:val="multilevel"/>
    <w:tmpl w:val="84E012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upperLetter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  <w:b/>
      </w:rPr>
    </w:lvl>
  </w:abstractNum>
  <w:abstractNum w:abstractNumId="15">
    <w:nsid w:val="3FC52D6F"/>
    <w:multiLevelType w:val="singleLevel"/>
    <w:tmpl w:val="5CB04584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</w:abstractNum>
  <w:abstractNum w:abstractNumId="16">
    <w:nsid w:val="5AE30E1E"/>
    <w:multiLevelType w:val="multilevel"/>
    <w:tmpl w:val="E1646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72C3D89"/>
    <w:multiLevelType w:val="singleLevel"/>
    <w:tmpl w:val="BEE6FAE0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8">
    <w:nsid w:val="7708465C"/>
    <w:multiLevelType w:val="singleLevel"/>
    <w:tmpl w:val="BBB0E17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16"/>
  </w:num>
  <w:num w:numId="4">
    <w:abstractNumId w:val="17"/>
  </w:num>
  <w:num w:numId="5">
    <w:abstractNumId w:val="9"/>
  </w:num>
  <w:num w:numId="6">
    <w:abstractNumId w:val="14"/>
  </w:num>
  <w:num w:numId="7">
    <w:abstractNumId w:val="15"/>
  </w:num>
  <w:num w:numId="8">
    <w:abstractNumId w:val="11"/>
  </w:num>
  <w:num w:numId="9">
    <w:abstractNumId w:val="10"/>
  </w:num>
  <w:num w:numId="10">
    <w:abstractNumId w:val="13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F7"/>
    <w:rsid w:val="002654F1"/>
    <w:rsid w:val="003275C2"/>
    <w:rsid w:val="003364F7"/>
    <w:rsid w:val="006950B2"/>
    <w:rsid w:val="008F5347"/>
    <w:rsid w:val="009D2BFF"/>
    <w:rsid w:val="00E552F7"/>
    <w:rsid w:val="00FB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64F7"/>
    <w:rPr>
      <w:rFonts w:ascii="Times New Roman" w:eastAsia="Times New Roman" w:hAnsi="Times New Roman"/>
      <w:lang w:val="cs-CZ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semiHidden/>
    <w:rsid w:val="008F5347"/>
    <w:rPr>
      <w:lang w:eastAsia="cs-CZ"/>
    </w:rPr>
  </w:style>
  <w:style w:type="character" w:customStyle="1" w:styleId="JegyzetszvegChar">
    <w:name w:val="Jegyzetszöveg Char"/>
    <w:link w:val="Jegyzetszveg"/>
    <w:uiPriority w:val="99"/>
    <w:semiHidden/>
    <w:rsid w:val="008F5347"/>
    <w:rPr>
      <w:rFonts w:ascii="Times New Roman" w:eastAsia="Times New Roman" w:hAnsi="Times New Roman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64F7"/>
    <w:rPr>
      <w:rFonts w:ascii="Times New Roman" w:eastAsia="Times New Roman" w:hAnsi="Times New Roman"/>
      <w:lang w:val="cs-CZ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semiHidden/>
    <w:rsid w:val="008F5347"/>
    <w:rPr>
      <w:lang w:eastAsia="cs-CZ"/>
    </w:rPr>
  </w:style>
  <w:style w:type="character" w:customStyle="1" w:styleId="JegyzetszvegChar">
    <w:name w:val="Jegyzetszöveg Char"/>
    <w:link w:val="Jegyzetszveg"/>
    <w:uiPriority w:val="99"/>
    <w:semiHidden/>
    <w:rsid w:val="008F5347"/>
    <w:rPr>
      <w:rFonts w:ascii="Times New Roman" w:eastAsia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3450</Characters>
  <Application>Microsoft Office Word</Application>
  <DocSecurity>0</DocSecurity>
  <Lines>28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Kismedve</dc:creator>
  <cp:lastModifiedBy>SZMCSiroda</cp:lastModifiedBy>
  <cp:revision>4</cp:revision>
  <dcterms:created xsi:type="dcterms:W3CDTF">2015-09-28T16:34:00Z</dcterms:created>
  <dcterms:modified xsi:type="dcterms:W3CDTF">2015-10-21T03:50:00Z</dcterms:modified>
</cp:coreProperties>
</file>